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5" w:right="6" w:firstLine="0"/>
        <w:jc w:val="center"/>
        <w:rPr>
          <w:b/>
          <w:sz w:val="26"/>
        </w:rPr>
      </w:pPr>
      <w:r>
        <w:rPr>
          <w:b/>
          <w:color w:val="0E0E0E"/>
          <w:w w:val="105"/>
          <w:sz w:val="26"/>
        </w:rPr>
        <w:t>TOWN</w:t>
      </w:r>
      <w:r>
        <w:rPr>
          <w:b/>
          <w:color w:val="0E0E0E"/>
          <w:spacing w:val="20"/>
          <w:w w:val="105"/>
          <w:sz w:val="26"/>
        </w:rPr>
        <w:t> </w:t>
      </w:r>
      <w:r>
        <w:rPr>
          <w:b/>
          <w:color w:val="0E0E0E"/>
          <w:w w:val="105"/>
          <w:sz w:val="26"/>
        </w:rPr>
        <w:t>OF</w:t>
      </w:r>
      <w:r>
        <w:rPr>
          <w:b/>
          <w:color w:val="0E0E0E"/>
          <w:spacing w:val="1"/>
          <w:w w:val="105"/>
          <w:sz w:val="26"/>
        </w:rPr>
        <w:t> </w:t>
      </w:r>
      <w:r>
        <w:rPr>
          <w:b/>
          <w:color w:val="0E0E0E"/>
          <w:spacing w:val="-2"/>
          <w:w w:val="105"/>
          <w:sz w:val="26"/>
        </w:rPr>
        <w:t>RINGWOOD</w:t>
      </w:r>
    </w:p>
    <w:p>
      <w:pPr>
        <w:pStyle w:val="Heading1"/>
      </w:pPr>
      <w:r>
        <w:rPr>
          <w:color w:val="0E0E0E"/>
        </w:rPr>
        <w:t>MAJOR</w:t>
      </w:r>
      <w:r>
        <w:rPr>
          <w:color w:val="0E0E0E"/>
          <w:spacing w:val="31"/>
        </w:rPr>
        <w:t> </w:t>
      </w:r>
      <w:r>
        <w:rPr>
          <w:color w:val="0E0E0E"/>
        </w:rPr>
        <w:t>COUNTY,</w:t>
      </w:r>
      <w:r>
        <w:rPr>
          <w:color w:val="0E0E0E"/>
          <w:spacing w:val="40"/>
        </w:rPr>
        <w:t> </w:t>
      </w:r>
      <w:r>
        <w:rPr>
          <w:color w:val="0E0E0E"/>
          <w:spacing w:val="-2"/>
        </w:rPr>
        <w:t>OKLAHOMA</w:t>
      </w:r>
    </w:p>
    <w:p>
      <w:pPr>
        <w:pStyle w:val="Heading2"/>
        <w:spacing w:before="21"/>
      </w:pPr>
      <w:r>
        <w:rPr>
          <w:color w:val="0E0E0E"/>
          <w:w w:val="105"/>
        </w:rPr>
        <w:t>TOWN</w:t>
      </w:r>
      <w:r>
        <w:rPr>
          <w:color w:val="0E0E0E"/>
          <w:spacing w:val="16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9"/>
          <w:w w:val="105"/>
        </w:rPr>
        <w:t> </w:t>
      </w:r>
      <w:r>
        <w:rPr>
          <w:color w:val="0E0E0E"/>
          <w:spacing w:val="-2"/>
          <w:w w:val="105"/>
        </w:rPr>
        <w:t>RINGWOOD</w:t>
      </w:r>
    </w:p>
    <w:p>
      <w:pPr>
        <w:spacing w:line="256" w:lineRule="auto" w:before="18"/>
        <w:ind w:left="2996" w:right="2982" w:hanging="15"/>
        <w:jc w:val="center"/>
        <w:rPr>
          <w:b/>
          <w:sz w:val="26"/>
        </w:rPr>
      </w:pPr>
      <w:r>
        <w:rPr>
          <w:b/>
          <w:color w:val="0E0E0E"/>
          <w:w w:val="105"/>
          <w:sz w:val="26"/>
        </w:rPr>
        <w:t>Public Hearing</w:t>
      </w:r>
      <w:r>
        <w:rPr>
          <w:b/>
          <w:color w:val="0E0E0E"/>
          <w:spacing w:val="40"/>
          <w:w w:val="105"/>
          <w:sz w:val="26"/>
        </w:rPr>
        <w:t> </w:t>
      </w:r>
      <w:r>
        <w:rPr>
          <w:b/>
          <w:color w:val="0E0E0E"/>
          <w:w w:val="105"/>
          <w:sz w:val="26"/>
        </w:rPr>
        <w:t>Monday, March 9, </w:t>
      </w:r>
      <w:r>
        <w:rPr>
          <w:b/>
          <w:color w:val="0E0E0E"/>
          <w:w w:val="105"/>
          <w:sz w:val="26"/>
        </w:rPr>
        <w:t>2026 5:30 p.m., City Hall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2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1" w:after="0"/>
        <w:ind w:left="410" w:right="0" w:hanging="296"/>
        <w:jc w:val="left"/>
        <w:rPr>
          <w:sz w:val="23"/>
        </w:rPr>
      </w:pPr>
      <w:r>
        <w:rPr>
          <w:color w:val="0E0E0E"/>
          <w:w w:val="105"/>
          <w:sz w:val="23"/>
        </w:rPr>
        <w:t>CALL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ORDER.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1" w:after="0"/>
        <w:ind w:left="410" w:right="0" w:hanging="293"/>
        <w:jc w:val="left"/>
        <w:rPr>
          <w:sz w:val="23"/>
        </w:rPr>
      </w:pPr>
      <w:r>
        <w:rPr>
          <w:color w:val="0E0E0E"/>
          <w:w w:val="105"/>
          <w:sz w:val="23"/>
        </w:rPr>
        <w:t>ROLL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CALL.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297"/>
        <w:jc w:val="left"/>
        <w:rPr>
          <w:sz w:val="23"/>
        </w:rPr>
      </w:pPr>
      <w:r>
        <w:rPr>
          <w:color w:val="0E0E0E"/>
          <w:w w:val="105"/>
          <w:sz w:val="23"/>
        </w:rPr>
        <w:t>Public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Hearing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CDBG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application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Walking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Trails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Construction.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415" w:right="0" w:hanging="297"/>
        <w:jc w:val="left"/>
        <w:rPr>
          <w:sz w:val="23"/>
        </w:rPr>
      </w:pPr>
      <w:r>
        <w:rPr>
          <w:color w:val="0E0E0E"/>
          <w:w w:val="105"/>
          <w:sz w:val="23"/>
        </w:rPr>
        <w:t>Public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Hearing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adjourned.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type w:val="continuous"/>
          <w:pgSz w:w="12220" w:h="15600"/>
          <w:pgMar w:top="1320" w:bottom="280" w:left="1700" w:right="1700"/>
        </w:sectPr>
      </w:pPr>
    </w:p>
    <w:p>
      <w:pPr>
        <w:spacing w:line="252" w:lineRule="auto" w:before="68"/>
        <w:ind w:left="2782" w:right="2519" w:firstLine="476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TOWN OF RINGWOOD </w:t>
      </w:r>
      <w:r>
        <w:rPr>
          <w:b/>
          <w:color w:val="0F0F0F"/>
          <w:sz w:val="23"/>
        </w:rPr>
        <w:t>MAJOR COUNTY, OKLAHOMA</w:t>
      </w:r>
    </w:p>
    <w:p>
      <w:pPr>
        <w:spacing w:line="244" w:lineRule="auto" w:before="2"/>
        <w:ind w:left="2868" w:right="1451" w:hanging="1249"/>
        <w:jc w:val="left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RINGWOOD</w:t>
      </w:r>
      <w:r>
        <w:rPr>
          <w:b/>
          <w:color w:val="0F0F0F"/>
          <w:spacing w:val="-14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TOWN</w:t>
      </w:r>
      <w:r>
        <w:rPr>
          <w:b/>
          <w:color w:val="0F0F0F"/>
          <w:spacing w:val="-13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COUNCIL</w:t>
      </w:r>
      <w:r>
        <w:rPr>
          <w:b/>
          <w:color w:val="0F0F0F"/>
          <w:spacing w:val="-9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REGULAR</w:t>
      </w:r>
      <w:r>
        <w:rPr>
          <w:b/>
          <w:color w:val="0F0F0F"/>
          <w:spacing w:val="-11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MEETING </w:t>
      </w:r>
      <w:r>
        <w:rPr>
          <w:b/>
          <w:color w:val="0F0F0F"/>
          <w:w w:val="105"/>
          <w:sz w:val="23"/>
        </w:rPr>
        <w:t>200 N. MAIN, RINGWOOD, OK</w:t>
      </w:r>
    </w:p>
    <w:p>
      <w:pPr>
        <w:spacing w:line="249" w:lineRule="auto" w:before="3"/>
        <w:ind w:left="2676" w:right="2557" w:firstLine="572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Monday, March 9, 2026 </w:t>
      </w:r>
      <w:r>
        <w:rPr>
          <w:b/>
          <w:color w:val="0F0F0F"/>
          <w:spacing w:val="-2"/>
          <w:w w:val="105"/>
          <w:sz w:val="23"/>
        </w:rPr>
        <w:t>Immediately following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Public</w:t>
      </w:r>
      <w:r>
        <w:rPr>
          <w:b/>
          <w:color w:val="0F0F0F"/>
          <w:spacing w:val="-7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Hearing</w:t>
      </w:r>
    </w:p>
    <w:p>
      <w:pPr>
        <w:pStyle w:val="BodyText"/>
        <w:spacing w:before="12"/>
        <w:rPr>
          <w:b/>
        </w:rPr>
      </w:pPr>
    </w:p>
    <w:p>
      <w:pPr>
        <w:spacing w:before="0"/>
        <w:ind w:left="968" w:right="363" w:firstLine="0"/>
        <w:jc w:val="center"/>
        <w:rPr>
          <w:b/>
          <w:sz w:val="23"/>
        </w:rPr>
      </w:pPr>
      <w:r>
        <w:rPr>
          <w:b/>
          <w:color w:val="0F0F0F"/>
          <w:spacing w:val="-2"/>
          <w:w w:val="135"/>
          <w:sz w:val="23"/>
        </w:rPr>
        <w:t>AGENDA</w:t>
      </w:r>
    </w:p>
    <w:p>
      <w:pPr>
        <w:pStyle w:val="BodyText"/>
        <w:spacing w:before="29"/>
        <w:rPr>
          <w:b/>
        </w:rPr>
      </w:pPr>
    </w:p>
    <w:p>
      <w:pPr>
        <w:pStyle w:val="BodyText"/>
        <w:spacing w:line="249" w:lineRule="auto"/>
        <w:ind w:left="658" w:right="29" w:hanging="5"/>
        <w:jc w:val="center"/>
      </w:pPr>
      <w:r>
        <w:rPr>
          <w:color w:val="0F0F0F"/>
          <w:w w:val="105"/>
        </w:rPr>
        <w:t>All times on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this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agenda, including but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not limited to any agenda item concerning the adoption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5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ordinance,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resolution,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contract,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agreement,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other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item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business, are subject to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amendment, including additions and/or deletions. This rule will apply to every individual agenda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item without exception, and without providing this same amendment language with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respect to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each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individual agenda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item. Such amendments should be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rationally related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topic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agenda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item,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governing body will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be advised to continue the item.</w:t>
      </w:r>
    </w:p>
    <w:p>
      <w:pPr>
        <w:pStyle w:val="BodyText"/>
        <w:spacing w:line="249" w:lineRule="auto" w:before="2"/>
        <w:ind w:left="650" w:right="9"/>
        <w:jc w:val="center"/>
      </w:pPr>
      <w:r>
        <w:rPr>
          <w:color w:val="0F0F0F"/>
          <w:w w:val="105"/>
        </w:rPr>
        <w:t>The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governing body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may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adopt,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approve,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ratify,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deny</w:t>
      </w:r>
      <w:r>
        <w:rPr>
          <w:color w:val="424242"/>
          <w:w w:val="105"/>
        </w:rPr>
        <w:t>,</w:t>
      </w:r>
      <w:r>
        <w:rPr>
          <w:color w:val="424242"/>
          <w:spacing w:val="-16"/>
          <w:w w:val="105"/>
        </w:rPr>
        <w:t> </w:t>
      </w:r>
      <w:r>
        <w:rPr>
          <w:color w:val="0F0F0F"/>
          <w:w w:val="105"/>
        </w:rPr>
        <w:t>defer,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recommend, amend,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strike</w:t>
      </w:r>
      <w:r>
        <w:rPr>
          <w:color w:val="424242"/>
          <w:w w:val="105"/>
        </w:rPr>
        <w:t>, </w:t>
      </w:r>
      <w:r>
        <w:rPr>
          <w:color w:val="0F0F0F"/>
          <w:w w:val="105"/>
        </w:rPr>
        <w:t>or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continue any agenda item. When more information is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needed to act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on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an item, the governing body may refer the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matter to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its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City/Trust Manager, staff, attorney or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the recommending</w:t>
      </w:r>
      <w:r>
        <w:rPr>
          <w:color w:val="0F0F0F"/>
          <w:w w:val="105"/>
        </w:rPr>
        <w:t> board, commission, or committee.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0" w:lineRule="auto" w:before="0" w:after="0"/>
        <w:ind w:left="632" w:right="0" w:hanging="358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CALL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spacing w:val="-4"/>
          <w:w w:val="105"/>
          <w:sz w:val="23"/>
        </w:rPr>
        <w:t>ORDER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0" w:lineRule="auto" w:before="10" w:after="0"/>
        <w:ind w:left="632" w:right="0" w:hanging="360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ROLL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spacing w:val="-4"/>
          <w:w w:val="105"/>
          <w:sz w:val="23"/>
        </w:rPr>
        <w:t>CALL.</w:t>
      </w:r>
    </w:p>
    <w:p>
      <w:pPr>
        <w:pStyle w:val="ListParagraph"/>
        <w:numPr>
          <w:ilvl w:val="0"/>
          <w:numId w:val="2"/>
        </w:numPr>
        <w:tabs>
          <w:tab w:pos="633" w:val="left" w:leader="none"/>
        </w:tabs>
        <w:spacing w:line="240" w:lineRule="auto" w:before="9" w:after="0"/>
        <w:ind w:left="633" w:right="0" w:hanging="356"/>
        <w:jc w:val="left"/>
        <w:rPr>
          <w:color w:val="0F0F0F"/>
          <w:sz w:val="23"/>
        </w:rPr>
      </w:pPr>
      <w:r>
        <w:rPr>
          <w:color w:val="0F0F0F"/>
          <w:spacing w:val="-2"/>
          <w:w w:val="105"/>
          <w:sz w:val="23"/>
        </w:rPr>
        <w:t>PUBLIC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PARTICIPATION:</w:t>
      </w:r>
    </w:p>
    <w:p>
      <w:pPr>
        <w:pStyle w:val="ListParagraph"/>
        <w:numPr>
          <w:ilvl w:val="1"/>
          <w:numId w:val="2"/>
        </w:numPr>
        <w:tabs>
          <w:tab w:pos="994" w:val="left" w:leader="none"/>
        </w:tabs>
        <w:spacing w:line="249" w:lineRule="auto" w:before="24" w:after="0"/>
        <w:ind w:left="994" w:right="472" w:hanging="360"/>
        <w:jc w:val="left"/>
        <w:rPr>
          <w:sz w:val="23"/>
        </w:rPr>
      </w:pPr>
      <w:r>
        <w:rPr>
          <w:color w:val="0F0F0F"/>
          <w:w w:val="105"/>
          <w:sz w:val="23"/>
        </w:rPr>
        <w:t>CITIZENS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MUST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SIGN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IN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AND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INDICATE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0F0F0F"/>
          <w:w w:val="105"/>
          <w:sz w:val="23"/>
        </w:rPr>
        <w:t>WHICH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w w:val="105"/>
          <w:sz w:val="23"/>
        </w:rPr>
        <w:t>ITEM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THEY WILL BE DISCUSSING. CITIZENS WILL BE GIVEN 3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MINUTES FOR </w:t>
      </w:r>
      <w:r>
        <w:rPr>
          <w:color w:val="0F0F0F"/>
          <w:spacing w:val="-2"/>
          <w:w w:val="105"/>
          <w:sz w:val="23"/>
        </w:rPr>
        <w:t>DISCUSSION.</w:t>
      </w: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40" w:lineRule="auto" w:before="1" w:after="0"/>
        <w:ind w:left="639" w:right="0" w:hanging="356"/>
        <w:jc w:val="left"/>
        <w:rPr>
          <w:color w:val="0F0F0F"/>
          <w:sz w:val="23"/>
        </w:rPr>
      </w:pPr>
      <w:r>
        <w:rPr>
          <w:color w:val="0F0F0F"/>
          <w:spacing w:val="-2"/>
          <w:w w:val="105"/>
          <w:sz w:val="23"/>
        </w:rPr>
        <w:t>APPROVAL</w:t>
      </w:r>
      <w:r>
        <w:rPr>
          <w:color w:val="0F0F0F"/>
          <w:spacing w:val="4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OF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MINUTES.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  <w:tab w:pos="644" w:val="left" w:leader="none"/>
        </w:tabs>
        <w:spacing w:line="249" w:lineRule="auto" w:before="10" w:after="0"/>
        <w:ind w:left="644" w:right="1171" w:hanging="364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ITEMS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INFORMATIONAL</w:t>
      </w:r>
      <w:r>
        <w:rPr>
          <w:color w:val="0F0F0F"/>
          <w:spacing w:val="4"/>
          <w:w w:val="105"/>
          <w:sz w:val="23"/>
        </w:rPr>
        <w:t> </w:t>
      </w:r>
      <w:r>
        <w:rPr>
          <w:color w:val="0F0F0F"/>
          <w:w w:val="105"/>
          <w:sz w:val="23"/>
        </w:rPr>
        <w:t>PURPOSES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PROVIDE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BOARD WITH DAY-TO-DAY OPERATION INFORMATION:</w:t>
      </w:r>
    </w:p>
    <w:p>
      <w:pPr>
        <w:pStyle w:val="ListParagraph"/>
        <w:numPr>
          <w:ilvl w:val="0"/>
          <w:numId w:val="3"/>
        </w:numPr>
        <w:tabs>
          <w:tab w:pos="1359" w:val="left" w:leader="none"/>
        </w:tabs>
        <w:spacing w:line="262" w:lineRule="exact" w:before="0" w:after="0"/>
        <w:ind w:left="1359" w:right="0" w:hanging="358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CLERK/TREASURER</w:t>
      </w:r>
    </w:p>
    <w:p>
      <w:pPr>
        <w:pStyle w:val="ListParagraph"/>
        <w:numPr>
          <w:ilvl w:val="0"/>
          <w:numId w:val="3"/>
        </w:numPr>
        <w:tabs>
          <w:tab w:pos="1358" w:val="left" w:leader="none"/>
        </w:tabs>
        <w:spacing w:line="240" w:lineRule="auto" w:before="14" w:after="0"/>
        <w:ind w:left="1358" w:right="0" w:hanging="359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CODEENFORCEMENT</w:t>
      </w:r>
    </w:p>
    <w:p>
      <w:pPr>
        <w:pStyle w:val="ListParagraph"/>
        <w:numPr>
          <w:ilvl w:val="0"/>
          <w:numId w:val="3"/>
        </w:numPr>
        <w:tabs>
          <w:tab w:pos="1359" w:val="left" w:leader="none"/>
        </w:tabs>
        <w:spacing w:line="240" w:lineRule="auto" w:before="9" w:after="0"/>
        <w:ind w:left="1359" w:right="0" w:hanging="355"/>
        <w:jc w:val="left"/>
        <w:rPr>
          <w:sz w:val="23"/>
        </w:rPr>
      </w:pPr>
      <w:r>
        <w:rPr>
          <w:color w:val="0F0F0F"/>
          <w:w w:val="105"/>
          <w:sz w:val="23"/>
        </w:rPr>
        <w:t>FIRE</w:t>
      </w:r>
      <w:r>
        <w:rPr>
          <w:color w:val="0F0F0F"/>
          <w:spacing w:val="-11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40" w:lineRule="auto" w:before="5" w:after="0"/>
        <w:ind w:left="1362" w:right="0" w:hanging="358"/>
        <w:jc w:val="left"/>
        <w:rPr>
          <w:sz w:val="23"/>
        </w:rPr>
      </w:pPr>
      <w:r>
        <w:rPr>
          <w:color w:val="0F0F0F"/>
          <w:w w:val="105"/>
          <w:sz w:val="23"/>
        </w:rPr>
        <w:t>STREET</w:t>
      </w:r>
      <w:r>
        <w:rPr>
          <w:color w:val="0F0F0F"/>
          <w:spacing w:val="-14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40" w:lineRule="auto" w:before="10" w:after="0"/>
        <w:ind w:left="1362" w:right="0" w:hanging="359"/>
        <w:jc w:val="left"/>
        <w:rPr>
          <w:sz w:val="23"/>
        </w:rPr>
      </w:pPr>
      <w:r>
        <w:rPr>
          <w:color w:val="0F0F0F"/>
          <w:sz w:val="23"/>
        </w:rPr>
        <w:t>SHERIFF</w:t>
      </w:r>
      <w:r>
        <w:rPr>
          <w:color w:val="0F0F0F"/>
          <w:spacing w:val="29"/>
          <w:sz w:val="23"/>
        </w:rPr>
        <w:t> </w:t>
      </w:r>
      <w:r>
        <w:rPr>
          <w:color w:val="0F0F0F"/>
          <w:spacing w:val="-2"/>
          <w:sz w:val="23"/>
        </w:rPr>
        <w:t>DEPARTMENT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0" w:after="0"/>
        <w:ind w:left="708" w:right="0" w:hanging="417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t>NEW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BUSINESS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4" w:after="0"/>
        <w:ind w:left="466" w:right="0" w:hanging="354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CONSIDER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APPROVAL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PURSUANT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LIST.</w:t>
      </w:r>
    </w:p>
    <w:p>
      <w:pPr>
        <w:pStyle w:val="ListParagraph"/>
        <w:numPr>
          <w:ilvl w:val="1"/>
          <w:numId w:val="1"/>
        </w:numPr>
        <w:tabs>
          <w:tab w:pos="469" w:val="left" w:leader="none"/>
          <w:tab w:pos="471" w:val="left" w:leader="none"/>
        </w:tabs>
        <w:spacing w:line="252" w:lineRule="auto" w:before="9" w:after="0"/>
        <w:ind w:left="471" w:right="186" w:hanging="361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282828"/>
          <w:w w:val="105"/>
          <w:sz w:val="21"/>
        </w:rPr>
        <w:t>ACTION</w:t>
      </w:r>
      <w:r>
        <w:rPr>
          <w:color w:val="282828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REGARDING</w:t>
      </w:r>
      <w:r>
        <w:rPr>
          <w:color w:val="0F0F0F"/>
          <w:spacing w:val="-5"/>
          <w:w w:val="105"/>
          <w:sz w:val="21"/>
        </w:rPr>
        <w:t> </w:t>
      </w:r>
      <w:r>
        <w:rPr>
          <w:color w:val="0F0F0F"/>
          <w:w w:val="105"/>
          <w:sz w:val="21"/>
        </w:rPr>
        <w:t>OPENING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BIDS FOR MAIN STREET ASPHALT OVERLAY PROJECT REAP GRANT MA-26-2.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</w:tabs>
        <w:spacing w:line="239" w:lineRule="exact" w:before="0" w:after="0"/>
        <w:ind w:left="470" w:right="0" w:hanging="359"/>
        <w:jc w:val="left"/>
        <w:rPr>
          <w:color w:val="0F0F0F"/>
          <w:sz w:val="21"/>
        </w:rPr>
      </w:pPr>
      <w:r>
        <w:rPr>
          <w:color w:val="0F0F0F"/>
          <w:spacing w:val="-2"/>
          <w:w w:val="105"/>
          <w:sz w:val="21"/>
        </w:rPr>
        <w:t>DISCUSSION,</w:t>
      </w:r>
      <w:r>
        <w:rPr>
          <w:color w:val="0F0F0F"/>
          <w:spacing w:val="5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CONSIDERATION</w:t>
      </w:r>
      <w:r>
        <w:rPr>
          <w:color w:val="0F0F0F"/>
          <w:spacing w:val="12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AND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POSSIBLE</w:t>
      </w:r>
      <w:r>
        <w:rPr>
          <w:color w:val="0F0F0F"/>
          <w:spacing w:val="7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ACTION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REGARDING</w:t>
      </w:r>
      <w:r>
        <w:rPr>
          <w:color w:val="0F0F0F"/>
          <w:spacing w:val="14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TECH</w:t>
      </w:r>
      <w:r>
        <w:rPr>
          <w:color w:val="0F0F0F"/>
          <w:spacing w:val="1"/>
          <w:w w:val="105"/>
          <w:sz w:val="21"/>
        </w:rPr>
        <w:t> </w:t>
      </w:r>
      <w:r>
        <w:rPr>
          <w:color w:val="0F0F0F"/>
          <w:spacing w:val="-2"/>
          <w:w w:val="105"/>
          <w:sz w:val="21"/>
        </w:rPr>
        <w:t>UPDATE.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3" w:val="left" w:leader="none"/>
        </w:tabs>
        <w:spacing w:line="252" w:lineRule="auto" w:before="8" w:after="0"/>
        <w:ind w:left="473" w:right="207" w:hanging="358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-3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REGARDING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APPROVAL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OF THE 2026 INTERLOCAL AGREEMENT WITH CIRCUIT ENGINEERING DISTRICT #8.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  <w:tab w:pos="473" w:val="left" w:leader="none"/>
        </w:tabs>
        <w:spacing w:line="252" w:lineRule="auto" w:before="0" w:after="0"/>
        <w:ind w:left="473" w:right="204" w:hanging="359"/>
        <w:jc w:val="left"/>
        <w:rPr>
          <w:color w:val="0F0F0F"/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5"/>
          <w:w w:val="105"/>
          <w:sz w:val="21"/>
        </w:rPr>
        <w:t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9"/>
          <w:w w:val="105"/>
          <w:sz w:val="21"/>
        </w:rPr>
        <w:t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1"/>
          <w:w w:val="105"/>
          <w:sz w:val="21"/>
        </w:rPr>
        <w:t> </w:t>
      </w:r>
      <w:r>
        <w:rPr>
          <w:color w:val="0F0F0F"/>
          <w:w w:val="105"/>
          <w:sz w:val="21"/>
        </w:rPr>
        <w:t>REGARDING</w:t>
      </w:r>
      <w:r>
        <w:rPr>
          <w:color w:val="0F0F0F"/>
          <w:spacing w:val="-6"/>
          <w:w w:val="105"/>
          <w:sz w:val="21"/>
        </w:rPr>
        <w:t> </w:t>
      </w:r>
      <w:r>
        <w:rPr>
          <w:color w:val="0F0F0F"/>
          <w:w w:val="105"/>
          <w:sz w:val="21"/>
        </w:rPr>
        <w:t>APPROVAL</w:t>
      </w:r>
      <w:r>
        <w:rPr>
          <w:color w:val="0F0F0F"/>
          <w:spacing w:val="-4"/>
          <w:w w:val="105"/>
          <w:sz w:val="21"/>
        </w:rPr>
        <w:t> </w:t>
      </w:r>
      <w:r>
        <w:rPr>
          <w:color w:val="0F0F0F"/>
          <w:w w:val="105"/>
          <w:sz w:val="21"/>
        </w:rPr>
        <w:t>OF THE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INTERLOCAL</w:t>
      </w:r>
      <w:r>
        <w:rPr>
          <w:color w:val="0F0F0F"/>
          <w:spacing w:val="-8"/>
          <w:w w:val="105"/>
          <w:sz w:val="21"/>
        </w:rPr>
        <w:t> </w:t>
      </w:r>
      <w:r>
        <w:rPr>
          <w:color w:val="0F0F0F"/>
          <w:w w:val="105"/>
          <w:sz w:val="21"/>
        </w:rPr>
        <w:t>AGREEMENT</w:t>
      </w:r>
      <w:r>
        <w:rPr>
          <w:color w:val="0F0F0F"/>
          <w:spacing w:val="-2"/>
          <w:w w:val="105"/>
          <w:sz w:val="21"/>
        </w:rPr>
        <w:t> </w:t>
      </w:r>
      <w:r>
        <w:rPr>
          <w:color w:val="0F0F0F"/>
          <w:w w:val="105"/>
          <w:sz w:val="21"/>
        </w:rPr>
        <w:t>WITH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MAJOR</w:t>
      </w:r>
      <w:r>
        <w:rPr>
          <w:color w:val="0F0F0F"/>
          <w:spacing w:val="-13"/>
          <w:w w:val="105"/>
          <w:sz w:val="21"/>
        </w:rPr>
        <w:t> </w:t>
      </w:r>
      <w:r>
        <w:rPr>
          <w:color w:val="0F0F0F"/>
          <w:w w:val="105"/>
          <w:sz w:val="21"/>
        </w:rPr>
        <w:t>COUNTY</w:t>
      </w:r>
      <w:r>
        <w:rPr>
          <w:color w:val="0F0F0F"/>
          <w:spacing w:val="-7"/>
          <w:w w:val="105"/>
          <w:sz w:val="21"/>
        </w:rPr>
        <w:t> </w:t>
      </w:r>
      <w:r>
        <w:rPr>
          <w:color w:val="0F0F0F"/>
          <w:w w:val="105"/>
          <w:sz w:val="21"/>
        </w:rPr>
        <w:t>COMMISSIONERS</w:t>
      </w:r>
      <w:r>
        <w:rPr>
          <w:color w:val="0F0F0F"/>
          <w:spacing w:val="3"/>
          <w:w w:val="105"/>
          <w:sz w:val="21"/>
        </w:rPr>
        <w:t> </w:t>
      </w:r>
      <w:r>
        <w:rPr>
          <w:color w:val="0F0F0F"/>
          <w:w w:val="105"/>
          <w:sz w:val="21"/>
        </w:rPr>
        <w:t>FOR</w:t>
      </w:r>
      <w:r>
        <w:rPr>
          <w:color w:val="0F0F0F"/>
          <w:spacing w:val="-14"/>
          <w:w w:val="105"/>
          <w:sz w:val="21"/>
        </w:rPr>
        <w:t> </w:t>
      </w:r>
      <w:r>
        <w:rPr>
          <w:color w:val="0F0F0F"/>
          <w:w w:val="105"/>
          <w:sz w:val="21"/>
        </w:rPr>
        <w:t>2026.</w:t>
      </w:r>
    </w:p>
    <w:p>
      <w:pPr>
        <w:pStyle w:val="ListParagraph"/>
        <w:spacing w:after="0" w:line="252" w:lineRule="auto"/>
        <w:jc w:val="left"/>
        <w:rPr>
          <w:sz w:val="21"/>
        </w:rPr>
        <w:sectPr>
          <w:pgSz w:w="12220" w:h="15680"/>
          <w:pgMar w:top="1340" w:bottom="280" w:left="1559" w:right="1417"/>
        </w:sectPr>
      </w:pP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9" w:lineRule="auto" w:before="70" w:after="0"/>
        <w:ind w:left="466" w:right="0" w:hanging="361"/>
        <w:jc w:val="left"/>
        <w:rPr>
          <w:color w:val="111111"/>
          <w:sz w:val="21"/>
        </w:rPr>
      </w:pPr>
      <w:r>
        <w:rPr>
          <w:color w:val="111111"/>
          <w:w w:val="105"/>
          <w:sz w:val="21"/>
        </w:rPr>
        <w:t>DISCUSSION, CONSIDERATION</w:t>
      </w:r>
      <w:r>
        <w:rPr>
          <w:color w:val="111111"/>
          <w:spacing w:val="32"/>
          <w:w w:val="105"/>
          <w:sz w:val="21"/>
        </w:rPr>
        <w:t> </w:t>
      </w:r>
      <w:r>
        <w:rPr>
          <w:color w:val="111111"/>
          <w:w w:val="105"/>
          <w:sz w:val="21"/>
        </w:rPr>
        <w:t>AND</w:t>
      </w:r>
      <w:r>
        <w:rPr>
          <w:color w:val="111111"/>
          <w:spacing w:val="-6"/>
          <w:w w:val="105"/>
          <w:sz w:val="21"/>
        </w:rPr>
        <w:t> </w:t>
      </w:r>
      <w:r>
        <w:rPr>
          <w:color w:val="111111"/>
          <w:w w:val="105"/>
          <w:sz w:val="21"/>
        </w:rPr>
        <w:t>POSSIBLE ACTION REGARDING APPROVAL OF RESOLUTION</w:t>
      </w:r>
      <w:r>
        <w:rPr>
          <w:color w:val="111111"/>
          <w:spacing w:val="-9"/>
          <w:w w:val="105"/>
          <w:sz w:val="21"/>
        </w:rPr>
        <w:t> </w:t>
      </w:r>
      <w:r>
        <w:rPr>
          <w:color w:val="111111"/>
          <w:w w:val="105"/>
          <w:sz w:val="21"/>
        </w:rPr>
        <w:t>2026-02</w:t>
      </w:r>
      <w:r>
        <w:rPr>
          <w:color w:val="111111"/>
          <w:spacing w:val="-14"/>
          <w:w w:val="105"/>
          <w:sz w:val="21"/>
        </w:rPr>
        <w:t> </w:t>
      </w:r>
      <w:r>
        <w:rPr>
          <w:color w:val="111111"/>
          <w:w w:val="105"/>
          <w:sz w:val="21"/>
        </w:rPr>
        <w:t>AUTHORIZING</w:t>
      </w:r>
      <w:r>
        <w:rPr>
          <w:color w:val="111111"/>
          <w:spacing w:val="-7"/>
          <w:w w:val="105"/>
          <w:sz w:val="21"/>
        </w:rPr>
        <w:t> </w:t>
      </w:r>
      <w:r>
        <w:rPr>
          <w:color w:val="111111"/>
          <w:w w:val="105"/>
          <w:sz w:val="21"/>
        </w:rPr>
        <w:t>APPLICATION</w:t>
      </w:r>
      <w:r>
        <w:rPr>
          <w:color w:val="111111"/>
          <w:spacing w:val="-9"/>
          <w:w w:val="105"/>
          <w:sz w:val="21"/>
        </w:rPr>
        <w:t> </w:t>
      </w:r>
      <w:r>
        <w:rPr>
          <w:color w:val="111111"/>
          <w:w w:val="105"/>
          <w:sz w:val="21"/>
        </w:rPr>
        <w:t>TO</w:t>
      </w:r>
      <w:r>
        <w:rPr>
          <w:color w:val="111111"/>
          <w:spacing w:val="-14"/>
          <w:w w:val="105"/>
          <w:sz w:val="21"/>
        </w:rPr>
        <w:t> </w:t>
      </w:r>
      <w:r>
        <w:rPr>
          <w:color w:val="111111"/>
          <w:w w:val="105"/>
          <w:sz w:val="21"/>
        </w:rPr>
        <w:t>OKLAHOMA</w:t>
      </w:r>
      <w:r>
        <w:rPr>
          <w:color w:val="111111"/>
          <w:spacing w:val="-3"/>
          <w:w w:val="105"/>
          <w:sz w:val="21"/>
        </w:rPr>
        <w:t> </w:t>
      </w:r>
      <w:r>
        <w:rPr>
          <w:color w:val="111111"/>
          <w:w w:val="105"/>
          <w:sz w:val="21"/>
        </w:rPr>
        <w:t>DEPARTMENT</w:t>
      </w:r>
      <w:r>
        <w:rPr>
          <w:color w:val="111111"/>
          <w:spacing w:val="-4"/>
          <w:w w:val="105"/>
          <w:sz w:val="21"/>
        </w:rPr>
        <w:t> </w:t>
      </w:r>
      <w:r>
        <w:rPr>
          <w:color w:val="111111"/>
          <w:w w:val="105"/>
          <w:sz w:val="21"/>
        </w:rPr>
        <w:t>OF COMMERCE FOR A CDBG GRANT.</w:t>
      </w:r>
    </w:p>
    <w:p>
      <w:pPr>
        <w:pStyle w:val="ListParagraph"/>
        <w:numPr>
          <w:ilvl w:val="1"/>
          <w:numId w:val="1"/>
        </w:numPr>
        <w:tabs>
          <w:tab w:pos="460" w:val="left" w:leader="none"/>
          <w:tab w:pos="463" w:val="left" w:leader="none"/>
        </w:tabs>
        <w:spacing w:line="252" w:lineRule="auto" w:before="6" w:after="0"/>
        <w:ind w:left="463" w:right="200" w:hanging="357"/>
        <w:jc w:val="left"/>
        <w:rPr>
          <w:color w:val="111111"/>
          <w:sz w:val="21"/>
        </w:rPr>
      </w:pPr>
      <w:r>
        <w:rPr>
          <w:color w:val="111111"/>
          <w:w w:val="105"/>
          <w:sz w:val="21"/>
        </w:rPr>
        <w:t>DISCUSSION,</w:t>
      </w:r>
      <w:r>
        <w:rPr>
          <w:color w:val="111111"/>
          <w:spacing w:val="-8"/>
          <w:w w:val="105"/>
          <w:sz w:val="21"/>
        </w:rPr>
        <w:t> </w:t>
      </w:r>
      <w:r>
        <w:rPr>
          <w:color w:val="111111"/>
          <w:w w:val="105"/>
          <w:sz w:val="21"/>
        </w:rPr>
        <w:t>CONSIDERATION</w:t>
      </w:r>
      <w:r>
        <w:rPr>
          <w:color w:val="111111"/>
          <w:spacing w:val="-6"/>
          <w:w w:val="105"/>
          <w:sz w:val="21"/>
        </w:rPr>
        <w:t> </w:t>
      </w:r>
      <w:r>
        <w:rPr>
          <w:color w:val="111111"/>
          <w:w w:val="105"/>
          <w:sz w:val="21"/>
        </w:rPr>
        <w:t>AND</w:t>
      </w:r>
      <w:r>
        <w:rPr>
          <w:color w:val="111111"/>
          <w:spacing w:val="-14"/>
          <w:w w:val="105"/>
          <w:sz w:val="21"/>
        </w:rPr>
        <w:t> </w:t>
      </w:r>
      <w:r>
        <w:rPr>
          <w:color w:val="111111"/>
          <w:w w:val="105"/>
          <w:sz w:val="21"/>
        </w:rPr>
        <w:t>POSSIBLE</w:t>
      </w:r>
      <w:r>
        <w:rPr>
          <w:color w:val="111111"/>
          <w:spacing w:val="-9"/>
          <w:w w:val="105"/>
          <w:sz w:val="21"/>
        </w:rPr>
        <w:t> </w:t>
      </w:r>
      <w:r>
        <w:rPr>
          <w:color w:val="111111"/>
          <w:w w:val="105"/>
          <w:sz w:val="21"/>
        </w:rPr>
        <w:t>ACTION</w:t>
      </w:r>
      <w:r>
        <w:rPr>
          <w:color w:val="111111"/>
          <w:spacing w:val="-14"/>
          <w:w w:val="105"/>
          <w:sz w:val="21"/>
        </w:rPr>
        <w:t> </w:t>
      </w:r>
      <w:r>
        <w:rPr>
          <w:color w:val="111111"/>
          <w:w w:val="105"/>
          <w:sz w:val="21"/>
        </w:rPr>
        <w:t>REGARDING</w:t>
      </w:r>
      <w:r>
        <w:rPr>
          <w:color w:val="111111"/>
          <w:spacing w:val="-8"/>
          <w:w w:val="105"/>
          <w:sz w:val="21"/>
        </w:rPr>
        <w:t> </w:t>
      </w:r>
      <w:r>
        <w:rPr>
          <w:color w:val="111111"/>
          <w:w w:val="105"/>
          <w:sz w:val="21"/>
        </w:rPr>
        <w:t>APPROVAL</w:t>
      </w:r>
      <w:r>
        <w:rPr>
          <w:color w:val="111111"/>
          <w:spacing w:val="-10"/>
          <w:w w:val="105"/>
          <w:sz w:val="21"/>
        </w:rPr>
        <w:t> </w:t>
      </w:r>
      <w:r>
        <w:rPr>
          <w:color w:val="111111"/>
          <w:w w:val="105"/>
          <w:sz w:val="21"/>
        </w:rPr>
        <w:t>TO ALLOW MARETA WOODARD- PARKHILL TO PREPARE, SUBMIT THE FY26 CDBG APPLICATION FOR WALKJNG TRAIL PROJECT AND ADMINISTER IF</w:t>
      </w:r>
      <w:r>
        <w:rPr>
          <w:color w:val="111111"/>
          <w:spacing w:val="-1"/>
          <w:w w:val="105"/>
          <w:sz w:val="21"/>
        </w:rPr>
        <w:t> </w:t>
      </w:r>
      <w:r>
        <w:rPr>
          <w:color w:val="111111"/>
          <w:w w:val="105"/>
          <w:sz w:val="21"/>
        </w:rPr>
        <w:t>FUNDED.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52" w:lineRule="auto" w:before="0" w:after="0"/>
        <w:ind w:left="466" w:right="504" w:hanging="356"/>
        <w:jc w:val="left"/>
        <w:rPr>
          <w:color w:val="111111"/>
          <w:sz w:val="21"/>
        </w:rPr>
      </w:pPr>
      <w:r>
        <w:rPr>
          <w:color w:val="111111"/>
          <w:w w:val="105"/>
          <w:sz w:val="21"/>
        </w:rPr>
        <w:t>DISCUSSION,</w:t>
      </w:r>
      <w:r>
        <w:rPr>
          <w:color w:val="111111"/>
          <w:spacing w:val="-6"/>
          <w:w w:val="105"/>
          <w:sz w:val="21"/>
        </w:rPr>
        <w:t> </w:t>
      </w:r>
      <w:r>
        <w:rPr>
          <w:color w:val="111111"/>
          <w:w w:val="105"/>
          <w:sz w:val="21"/>
        </w:rPr>
        <w:t>CONSIDERATION AND</w:t>
      </w:r>
      <w:r>
        <w:rPr>
          <w:color w:val="111111"/>
          <w:spacing w:val="-14"/>
          <w:w w:val="105"/>
          <w:sz w:val="21"/>
        </w:rPr>
        <w:t> </w:t>
      </w:r>
      <w:r>
        <w:rPr>
          <w:color w:val="111111"/>
          <w:w w:val="105"/>
          <w:sz w:val="21"/>
        </w:rPr>
        <w:t>POSSIBLE</w:t>
      </w:r>
      <w:r>
        <w:rPr>
          <w:color w:val="111111"/>
          <w:spacing w:val="-3"/>
          <w:w w:val="105"/>
          <w:sz w:val="21"/>
        </w:rPr>
        <w:t> </w:t>
      </w:r>
      <w:r>
        <w:rPr>
          <w:color w:val="111111"/>
          <w:w w:val="105"/>
          <w:sz w:val="21"/>
        </w:rPr>
        <w:t>ACTION</w:t>
      </w:r>
      <w:r>
        <w:rPr>
          <w:color w:val="111111"/>
          <w:spacing w:val="-11"/>
          <w:w w:val="105"/>
          <w:sz w:val="21"/>
        </w:rPr>
        <w:t> </w:t>
      </w:r>
      <w:r>
        <w:rPr>
          <w:color w:val="111111"/>
          <w:w w:val="105"/>
          <w:sz w:val="21"/>
        </w:rPr>
        <w:t>REGARDING APPROVAL RESOLUTION</w:t>
      </w:r>
      <w:r>
        <w:rPr>
          <w:color w:val="111111"/>
          <w:spacing w:val="-2"/>
          <w:w w:val="105"/>
          <w:sz w:val="21"/>
        </w:rPr>
        <w:t> </w:t>
      </w:r>
      <w:r>
        <w:rPr>
          <w:color w:val="111111"/>
          <w:w w:val="105"/>
          <w:sz w:val="21"/>
        </w:rPr>
        <w:t>2026-03</w:t>
      </w:r>
      <w:r>
        <w:rPr>
          <w:color w:val="111111"/>
          <w:spacing w:val="-11"/>
          <w:w w:val="105"/>
          <w:sz w:val="21"/>
        </w:rPr>
        <w:t> </w:t>
      </w:r>
      <w:r>
        <w:rPr>
          <w:color w:val="111111"/>
          <w:w w:val="105"/>
          <w:sz w:val="21"/>
        </w:rPr>
        <w:t>APPROVING</w:t>
      </w:r>
      <w:r>
        <w:rPr>
          <w:color w:val="111111"/>
          <w:spacing w:val="-4"/>
          <w:w w:val="105"/>
          <w:sz w:val="21"/>
        </w:rPr>
        <w:t> </w:t>
      </w:r>
      <w:r>
        <w:rPr>
          <w:color w:val="111111"/>
          <w:w w:val="105"/>
          <w:sz w:val="21"/>
        </w:rPr>
        <w:t>LEVERAGE</w:t>
      </w:r>
      <w:r>
        <w:rPr>
          <w:color w:val="111111"/>
          <w:spacing w:val="-3"/>
          <w:w w:val="105"/>
          <w:sz w:val="21"/>
        </w:rPr>
        <w:t> </w:t>
      </w:r>
      <w:r>
        <w:rPr>
          <w:color w:val="111111"/>
          <w:w w:val="105"/>
          <w:sz w:val="21"/>
        </w:rPr>
        <w:t>OF</w:t>
      </w:r>
      <w:r>
        <w:rPr>
          <w:color w:val="111111"/>
          <w:spacing w:val="-14"/>
          <w:w w:val="105"/>
          <w:sz w:val="21"/>
        </w:rPr>
        <w:t> </w:t>
      </w:r>
      <w:r>
        <w:rPr>
          <w:color w:val="111111"/>
          <w:w w:val="105"/>
          <w:sz w:val="21"/>
        </w:rPr>
        <w:t>FUNDS</w:t>
      </w:r>
      <w:r>
        <w:rPr>
          <w:color w:val="111111"/>
          <w:spacing w:val="-12"/>
          <w:w w:val="105"/>
          <w:sz w:val="21"/>
        </w:rPr>
        <w:t> </w:t>
      </w:r>
      <w:r>
        <w:rPr>
          <w:color w:val="111111"/>
          <w:w w:val="105"/>
          <w:sz w:val="21"/>
        </w:rPr>
        <w:t>FOR</w:t>
      </w:r>
      <w:r>
        <w:rPr>
          <w:color w:val="111111"/>
          <w:spacing w:val="-13"/>
          <w:w w:val="105"/>
          <w:sz w:val="21"/>
        </w:rPr>
        <w:t> </w:t>
      </w:r>
      <w:r>
        <w:rPr>
          <w:color w:val="111111"/>
          <w:w w:val="105"/>
          <w:sz w:val="21"/>
        </w:rPr>
        <w:t>THE</w:t>
      </w:r>
      <w:r>
        <w:rPr>
          <w:color w:val="111111"/>
          <w:spacing w:val="-12"/>
          <w:w w:val="105"/>
          <w:sz w:val="21"/>
        </w:rPr>
        <w:t> </w:t>
      </w:r>
      <w:r>
        <w:rPr>
          <w:color w:val="111111"/>
          <w:w w:val="105"/>
          <w:sz w:val="21"/>
        </w:rPr>
        <w:t>FY-2026</w:t>
      </w:r>
      <w:r>
        <w:rPr>
          <w:color w:val="111111"/>
          <w:spacing w:val="-11"/>
          <w:w w:val="105"/>
          <w:sz w:val="21"/>
        </w:rPr>
        <w:t> </w:t>
      </w:r>
      <w:r>
        <w:rPr>
          <w:color w:val="111111"/>
          <w:w w:val="105"/>
          <w:sz w:val="21"/>
        </w:rPr>
        <w:t>CDBG GRANT APPLICATION.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  <w:tab w:pos="468" w:val="left" w:leader="none"/>
        </w:tabs>
        <w:spacing w:line="247" w:lineRule="auto" w:before="0" w:after="0"/>
        <w:ind w:left="468" w:right="211" w:hanging="360"/>
        <w:jc w:val="left"/>
        <w:rPr>
          <w:color w:val="111111"/>
          <w:sz w:val="21"/>
        </w:rPr>
      </w:pPr>
      <w:r>
        <w:rPr>
          <w:color w:val="111111"/>
          <w:w w:val="105"/>
          <w:sz w:val="21"/>
        </w:rPr>
        <w:t>DISCUSSION,</w:t>
      </w:r>
      <w:r>
        <w:rPr>
          <w:color w:val="111111"/>
          <w:spacing w:val="-11"/>
          <w:w w:val="105"/>
          <w:sz w:val="21"/>
        </w:rPr>
        <w:t> </w:t>
      </w:r>
      <w:r>
        <w:rPr>
          <w:color w:val="111111"/>
          <w:w w:val="105"/>
          <w:sz w:val="21"/>
        </w:rPr>
        <w:t>CONSIDERATION</w:t>
      </w:r>
      <w:r>
        <w:rPr>
          <w:color w:val="111111"/>
          <w:spacing w:val="-6"/>
          <w:w w:val="105"/>
          <w:sz w:val="21"/>
        </w:rPr>
        <w:t> </w:t>
      </w:r>
      <w:r>
        <w:rPr>
          <w:color w:val="111111"/>
          <w:w w:val="105"/>
          <w:sz w:val="21"/>
        </w:rPr>
        <w:t>AND</w:t>
      </w:r>
      <w:r>
        <w:rPr>
          <w:color w:val="111111"/>
          <w:spacing w:val="-14"/>
          <w:w w:val="105"/>
          <w:sz w:val="21"/>
        </w:rPr>
        <w:t> </w:t>
      </w:r>
      <w:r>
        <w:rPr>
          <w:color w:val="111111"/>
          <w:w w:val="105"/>
          <w:sz w:val="21"/>
        </w:rPr>
        <w:t>POSSIBLE</w:t>
      </w:r>
      <w:r>
        <w:rPr>
          <w:color w:val="111111"/>
          <w:spacing w:val="-9"/>
          <w:w w:val="105"/>
          <w:sz w:val="21"/>
        </w:rPr>
        <w:t> </w:t>
      </w:r>
      <w:r>
        <w:rPr>
          <w:color w:val="111111"/>
          <w:w w:val="105"/>
          <w:sz w:val="21"/>
        </w:rPr>
        <w:t>ACTION</w:t>
      </w:r>
      <w:r>
        <w:rPr>
          <w:color w:val="111111"/>
          <w:spacing w:val="-14"/>
          <w:w w:val="105"/>
          <w:sz w:val="21"/>
        </w:rPr>
        <w:t> </w:t>
      </w:r>
      <w:r>
        <w:rPr>
          <w:color w:val="111111"/>
          <w:w w:val="105"/>
          <w:sz w:val="21"/>
        </w:rPr>
        <w:t>REGARDING</w:t>
      </w:r>
      <w:r>
        <w:rPr>
          <w:color w:val="111111"/>
          <w:spacing w:val="-5"/>
          <w:w w:val="105"/>
          <w:sz w:val="21"/>
        </w:rPr>
        <w:t> </w:t>
      </w:r>
      <w:r>
        <w:rPr>
          <w:color w:val="111111"/>
          <w:w w:val="105"/>
          <w:sz w:val="21"/>
        </w:rPr>
        <w:t>APPROVAL</w:t>
      </w:r>
      <w:r>
        <w:rPr>
          <w:color w:val="111111"/>
          <w:spacing w:val="-5"/>
          <w:w w:val="105"/>
          <w:sz w:val="21"/>
        </w:rPr>
        <w:t> </w:t>
      </w:r>
      <w:r>
        <w:rPr>
          <w:color w:val="111111"/>
          <w:w w:val="105"/>
          <w:sz w:val="21"/>
        </w:rPr>
        <w:t>OF THE TOWN OF RINGWOOD CITIZEN PARTICIPATION PLAN.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42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1" w:after="0"/>
        <w:ind w:left="818" w:right="0" w:hanging="525"/>
        <w:jc w:val="left"/>
        <w:rPr>
          <w:color w:val="111111"/>
          <w:sz w:val="21"/>
        </w:rPr>
      </w:pPr>
      <w:r>
        <w:rPr>
          <w:color w:val="111111"/>
          <w:w w:val="105"/>
          <w:sz w:val="21"/>
        </w:rPr>
        <w:t>OTHER</w:t>
      </w:r>
      <w:r>
        <w:rPr>
          <w:color w:val="111111"/>
          <w:spacing w:val="-8"/>
          <w:w w:val="105"/>
          <w:sz w:val="21"/>
        </w:rPr>
        <w:t> </w:t>
      </w:r>
      <w:r>
        <w:rPr>
          <w:color w:val="111111"/>
          <w:w w:val="105"/>
          <w:sz w:val="21"/>
        </w:rPr>
        <w:t>NEW</w:t>
      </w:r>
      <w:r>
        <w:rPr>
          <w:color w:val="111111"/>
          <w:spacing w:val="-8"/>
          <w:w w:val="105"/>
          <w:sz w:val="21"/>
        </w:rPr>
        <w:t> </w:t>
      </w:r>
      <w:r>
        <w:rPr>
          <w:color w:val="111111"/>
          <w:spacing w:val="-2"/>
          <w:w w:val="105"/>
          <w:sz w:val="21"/>
        </w:rPr>
        <w:t>BUSINESS.</w:t>
      </w:r>
    </w:p>
    <w:p>
      <w:pPr>
        <w:tabs>
          <w:tab w:pos="1196" w:val="left" w:leader="none"/>
        </w:tabs>
        <w:spacing w:before="8"/>
        <w:ind w:left="650" w:right="0" w:firstLine="0"/>
        <w:jc w:val="left"/>
        <w:rPr>
          <w:sz w:val="21"/>
        </w:rPr>
      </w:pPr>
      <w:r>
        <w:rPr>
          <w:color w:val="111111"/>
          <w:spacing w:val="-5"/>
          <w:w w:val="105"/>
          <w:sz w:val="21"/>
        </w:rPr>
        <w:t>A.</w:t>
      </w:r>
      <w:r>
        <w:rPr>
          <w:color w:val="111111"/>
          <w:sz w:val="21"/>
        </w:rPr>
        <w:tab/>
      </w:r>
      <w:r>
        <w:rPr>
          <w:color w:val="111111"/>
          <w:w w:val="105"/>
          <w:sz w:val="21"/>
        </w:rPr>
        <w:t>BUSINESS</w:t>
      </w:r>
      <w:r>
        <w:rPr>
          <w:color w:val="111111"/>
          <w:spacing w:val="-2"/>
          <w:w w:val="105"/>
          <w:sz w:val="21"/>
        </w:rPr>
        <w:t> </w:t>
      </w:r>
      <w:r>
        <w:rPr>
          <w:color w:val="111111"/>
          <w:w w:val="105"/>
          <w:sz w:val="21"/>
        </w:rPr>
        <w:t>NOT</w:t>
      </w:r>
      <w:r>
        <w:rPr>
          <w:color w:val="111111"/>
          <w:spacing w:val="-11"/>
          <w:w w:val="105"/>
          <w:sz w:val="21"/>
        </w:rPr>
        <w:t> </w:t>
      </w:r>
      <w:r>
        <w:rPr>
          <w:color w:val="111111"/>
          <w:w w:val="105"/>
          <w:sz w:val="21"/>
        </w:rPr>
        <w:t>KNOWN</w:t>
      </w:r>
      <w:r>
        <w:rPr>
          <w:color w:val="111111"/>
          <w:spacing w:val="-7"/>
          <w:w w:val="105"/>
          <w:sz w:val="21"/>
        </w:rPr>
        <w:t> </w:t>
      </w:r>
      <w:r>
        <w:rPr>
          <w:color w:val="111111"/>
          <w:w w:val="105"/>
          <w:sz w:val="21"/>
        </w:rPr>
        <w:t>AT</w:t>
      </w:r>
      <w:r>
        <w:rPr>
          <w:color w:val="111111"/>
          <w:spacing w:val="-13"/>
          <w:w w:val="105"/>
          <w:sz w:val="21"/>
        </w:rPr>
        <w:t> </w:t>
      </w:r>
      <w:r>
        <w:rPr>
          <w:color w:val="111111"/>
          <w:w w:val="105"/>
          <w:sz w:val="21"/>
        </w:rPr>
        <w:t>THE</w:t>
      </w:r>
      <w:r>
        <w:rPr>
          <w:color w:val="111111"/>
          <w:spacing w:val="-6"/>
          <w:w w:val="105"/>
          <w:sz w:val="21"/>
        </w:rPr>
        <w:t> </w:t>
      </w:r>
      <w:r>
        <w:rPr>
          <w:color w:val="111111"/>
          <w:w w:val="105"/>
          <w:sz w:val="21"/>
        </w:rPr>
        <w:t>TIME</w:t>
      </w:r>
      <w:r>
        <w:rPr>
          <w:color w:val="111111"/>
          <w:spacing w:val="-5"/>
          <w:w w:val="105"/>
          <w:sz w:val="21"/>
        </w:rPr>
        <w:t> </w:t>
      </w:r>
      <w:r>
        <w:rPr>
          <w:color w:val="111111"/>
          <w:w w:val="105"/>
          <w:sz w:val="21"/>
        </w:rPr>
        <w:t>OF</w:t>
      </w:r>
      <w:r>
        <w:rPr>
          <w:color w:val="111111"/>
          <w:spacing w:val="-12"/>
          <w:w w:val="105"/>
          <w:sz w:val="21"/>
        </w:rPr>
        <w:t> </w:t>
      </w:r>
      <w:r>
        <w:rPr>
          <w:color w:val="111111"/>
          <w:w w:val="105"/>
          <w:sz w:val="21"/>
        </w:rPr>
        <w:t>THE</w:t>
      </w:r>
      <w:r>
        <w:rPr>
          <w:color w:val="111111"/>
          <w:spacing w:val="-5"/>
          <w:w w:val="105"/>
          <w:sz w:val="21"/>
        </w:rPr>
        <w:t> </w:t>
      </w:r>
      <w:r>
        <w:rPr>
          <w:color w:val="111111"/>
          <w:spacing w:val="-2"/>
          <w:w w:val="105"/>
          <w:sz w:val="21"/>
        </w:rPr>
        <w:t>AGENDA.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82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1" w:right="0" w:hanging="413"/>
        <w:jc w:val="left"/>
        <w:rPr>
          <w:color w:val="111111"/>
          <w:sz w:val="21"/>
        </w:rPr>
      </w:pPr>
      <w:r>
        <w:rPr>
          <w:color w:val="111111"/>
          <w:spacing w:val="-2"/>
          <w:w w:val="105"/>
          <w:sz w:val="21"/>
        </w:rPr>
        <w:t>MEETING ADJOURNED.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20" w:h="15600"/>
          <w:pgMar w:top="1320" w:bottom="280" w:left="1559" w:right="1417"/>
        </w:sectPr>
      </w:pPr>
    </w:p>
    <w:p>
      <w:pPr>
        <w:spacing w:line="249" w:lineRule="auto" w:before="73"/>
        <w:ind w:left="2816" w:right="2557" w:firstLine="404"/>
        <w:jc w:val="left"/>
        <w:rPr>
          <w:b/>
          <w:sz w:val="23"/>
        </w:rPr>
      </w:pPr>
      <w:r>
        <w:rPr>
          <w:b/>
          <w:color w:val="0F0F0F"/>
          <w:w w:val="105"/>
          <w:sz w:val="23"/>
        </w:rPr>
        <w:t>TOWN OF RINGWOOD </w:t>
      </w:r>
      <w:r>
        <w:rPr>
          <w:b/>
          <w:color w:val="0F0F0F"/>
          <w:sz w:val="23"/>
        </w:rPr>
        <w:t>MAJOR COUNTY, OKLAHOMA</w:t>
      </w:r>
    </w:p>
    <w:p>
      <w:pPr>
        <w:spacing w:line="252" w:lineRule="auto" w:before="0"/>
        <w:ind w:left="2901" w:right="682" w:hanging="1980"/>
        <w:jc w:val="left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RINGWOOD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PUBLIC</w:t>
      </w:r>
      <w:r>
        <w:rPr>
          <w:b/>
          <w:color w:val="0F0F0F"/>
          <w:spacing w:val="-13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WORKS</w:t>
      </w:r>
      <w:r>
        <w:rPr>
          <w:b/>
          <w:color w:val="0F0F0F"/>
          <w:spacing w:val="-8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AUTHORITY</w:t>
      </w:r>
      <w:r>
        <w:rPr>
          <w:b/>
          <w:color w:val="0F0F0F"/>
          <w:spacing w:val="-5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REGULAR</w:t>
      </w:r>
      <w:r>
        <w:rPr>
          <w:b/>
          <w:color w:val="0F0F0F"/>
          <w:spacing w:val="-11"/>
          <w:w w:val="105"/>
          <w:sz w:val="23"/>
        </w:rPr>
        <w:t> </w:t>
      </w:r>
      <w:r>
        <w:rPr>
          <w:b/>
          <w:color w:val="0F0F0F"/>
          <w:spacing w:val="-2"/>
          <w:w w:val="105"/>
          <w:sz w:val="23"/>
        </w:rPr>
        <w:t>MEETING </w:t>
      </w:r>
      <w:r>
        <w:rPr>
          <w:b/>
          <w:color w:val="0F0F0F"/>
          <w:w w:val="105"/>
          <w:sz w:val="23"/>
        </w:rPr>
        <w:t>200 N. MAIN, RINGWOOD, OK</w:t>
      </w:r>
    </w:p>
    <w:p>
      <w:pPr>
        <w:spacing w:line="262" w:lineRule="exact" w:before="0"/>
        <w:ind w:left="605" w:right="968" w:firstLine="0"/>
        <w:jc w:val="center"/>
        <w:rPr>
          <w:b/>
          <w:sz w:val="23"/>
        </w:rPr>
      </w:pPr>
      <w:r>
        <w:rPr>
          <w:b/>
          <w:color w:val="0F0F0F"/>
          <w:w w:val="105"/>
          <w:sz w:val="23"/>
        </w:rPr>
        <w:t>Monday,</w:t>
      </w:r>
      <w:r>
        <w:rPr>
          <w:b/>
          <w:color w:val="0F0F0F"/>
          <w:spacing w:val="-11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March</w:t>
      </w:r>
      <w:r>
        <w:rPr>
          <w:b/>
          <w:color w:val="0F0F0F"/>
          <w:spacing w:val="-5"/>
          <w:w w:val="105"/>
          <w:sz w:val="23"/>
        </w:rPr>
        <w:t> </w:t>
      </w:r>
      <w:r>
        <w:rPr>
          <w:b/>
          <w:color w:val="0F0F0F"/>
          <w:w w:val="105"/>
          <w:sz w:val="23"/>
        </w:rPr>
        <w:t>9,</w:t>
      </w:r>
      <w:r>
        <w:rPr>
          <w:b/>
          <w:color w:val="0F0F0F"/>
          <w:spacing w:val="-15"/>
          <w:w w:val="105"/>
          <w:sz w:val="23"/>
        </w:rPr>
        <w:t> </w:t>
      </w:r>
      <w:r>
        <w:rPr>
          <w:b/>
          <w:color w:val="0F0F0F"/>
          <w:spacing w:val="-4"/>
          <w:w w:val="105"/>
          <w:sz w:val="23"/>
        </w:rPr>
        <w:t>2026</w:t>
      </w:r>
    </w:p>
    <w:p>
      <w:pPr>
        <w:spacing w:before="12"/>
        <w:ind w:left="605" w:right="549" w:firstLine="0"/>
        <w:jc w:val="center"/>
        <w:rPr>
          <w:b/>
          <w:sz w:val="23"/>
        </w:rPr>
      </w:pPr>
      <w:r>
        <w:rPr>
          <w:b/>
          <w:color w:val="0F0F0F"/>
          <w:sz w:val="23"/>
        </w:rPr>
        <w:t>IMMEDIATELY</w:t>
      </w:r>
      <w:r>
        <w:rPr>
          <w:b/>
          <w:color w:val="0F0F0F"/>
          <w:spacing w:val="48"/>
          <w:sz w:val="23"/>
        </w:rPr>
        <w:t> </w:t>
      </w:r>
      <w:r>
        <w:rPr>
          <w:b/>
          <w:color w:val="0F0F0F"/>
          <w:sz w:val="23"/>
        </w:rPr>
        <w:t>FOLLOWING</w:t>
      </w:r>
      <w:r>
        <w:rPr>
          <w:b/>
          <w:color w:val="0F0F0F"/>
          <w:spacing w:val="64"/>
          <w:sz w:val="23"/>
        </w:rPr>
        <w:t> </w:t>
      </w:r>
      <w:r>
        <w:rPr>
          <w:b/>
          <w:color w:val="0F0F0F"/>
          <w:sz w:val="23"/>
        </w:rPr>
        <w:t>TOWN</w:t>
      </w:r>
      <w:r>
        <w:rPr>
          <w:b/>
          <w:color w:val="0F0F0F"/>
          <w:spacing w:val="23"/>
          <w:sz w:val="23"/>
        </w:rPr>
        <w:t> </w:t>
      </w:r>
      <w:r>
        <w:rPr>
          <w:b/>
          <w:color w:val="0F0F0F"/>
          <w:sz w:val="23"/>
        </w:rPr>
        <w:t>BOARD</w:t>
      </w:r>
      <w:r>
        <w:rPr>
          <w:b/>
          <w:color w:val="0F0F0F"/>
          <w:spacing w:val="35"/>
          <w:sz w:val="23"/>
        </w:rPr>
        <w:t> </w:t>
      </w:r>
      <w:r>
        <w:rPr>
          <w:b/>
          <w:color w:val="0F0F0F"/>
          <w:spacing w:val="-2"/>
          <w:sz w:val="23"/>
        </w:rPr>
        <w:t>MEETING</w:t>
      </w:r>
    </w:p>
    <w:p>
      <w:pPr>
        <w:spacing w:before="10"/>
        <w:ind w:left="605" w:right="748" w:firstLine="0"/>
        <w:jc w:val="center"/>
        <w:rPr>
          <w:b/>
          <w:sz w:val="23"/>
        </w:rPr>
      </w:pPr>
      <w:r>
        <w:rPr>
          <w:b/>
          <w:color w:val="0F0F0F"/>
          <w:spacing w:val="-2"/>
          <w:w w:val="135"/>
          <w:sz w:val="23"/>
          <w:u w:val="thick" w:color="0F0F0F"/>
        </w:rPr>
        <w:t>AGENDA</w:t>
      </w:r>
    </w:p>
    <w:p>
      <w:pPr>
        <w:pStyle w:val="BodyText"/>
        <w:spacing w:before="23"/>
        <w:rPr>
          <w:b/>
        </w:rPr>
      </w:pPr>
    </w:p>
    <w:p>
      <w:pPr>
        <w:pStyle w:val="BodyText"/>
        <w:spacing w:line="249" w:lineRule="auto" w:before="1"/>
        <w:ind w:left="654" w:right="247" w:firstLine="1"/>
      </w:pPr>
      <w:r>
        <w:rPr>
          <w:color w:val="0F0F0F"/>
          <w:w w:val="105"/>
        </w:rPr>
        <w:t>All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items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on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this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agenda,</w:t>
      </w:r>
      <w:r>
        <w:rPr>
          <w:color w:val="0F0F0F"/>
          <w:spacing w:val="-13"/>
          <w:w w:val="105"/>
        </w:rPr>
        <w:t> </w:t>
      </w:r>
      <w:r>
        <w:rPr>
          <w:color w:val="0F0F0F"/>
          <w:w w:val="105"/>
        </w:rPr>
        <w:t>including but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not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limited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agenda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item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concerning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the adoption of any ordinance, resolution, contract, agreement, or any other item of business, are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subject to amendment, including additions and/or deletions.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This rule will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apply to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every individual agenda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item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without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exception,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and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without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providing this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same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amendment language with respect to each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individual agenda item.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Such amendments should be rationally</w:t>
      </w:r>
      <w:r>
        <w:rPr>
          <w:color w:val="0F0F0F"/>
          <w:spacing w:val="30"/>
          <w:w w:val="105"/>
        </w:rPr>
        <w:t> </w:t>
      </w:r>
      <w:r>
        <w:rPr>
          <w:color w:val="0F0F0F"/>
          <w:w w:val="105"/>
        </w:rPr>
        <w:t>related to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the topic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agenda item, or the governing body will be advised to continue the item.</w:t>
      </w:r>
    </w:p>
    <w:p>
      <w:pPr>
        <w:pStyle w:val="BodyText"/>
        <w:spacing w:line="249" w:lineRule="auto"/>
        <w:ind w:left="660" w:right="247" w:hanging="1"/>
      </w:pP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governing body may adopt, approve, ratify, deny, defer, recommend, amend, strike,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or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continue any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agenda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item.</w:t>
      </w:r>
      <w:r>
        <w:rPr>
          <w:color w:val="0F0F0F"/>
          <w:spacing w:val="40"/>
          <w:w w:val="105"/>
        </w:rPr>
        <w:t> </w:t>
      </w:r>
      <w:r>
        <w:rPr>
          <w:color w:val="0F0F0F"/>
          <w:w w:val="105"/>
        </w:rPr>
        <w:t>When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more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information is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needed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act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on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an item,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the governing body may refer the matter to its City/Trust Manager</w:t>
      </w:r>
      <w:r>
        <w:rPr>
          <w:color w:val="383838"/>
          <w:w w:val="105"/>
        </w:rPr>
        <w:t>,</w:t>
      </w:r>
      <w:r>
        <w:rPr>
          <w:color w:val="383838"/>
          <w:spacing w:val="-5"/>
          <w:w w:val="105"/>
        </w:rPr>
        <w:t> </w:t>
      </w:r>
      <w:r>
        <w:rPr>
          <w:color w:val="0F0F0F"/>
          <w:w w:val="105"/>
        </w:rPr>
        <w:t>staff, attorney or to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the recommending</w:t>
      </w:r>
      <w:r>
        <w:rPr>
          <w:color w:val="0F0F0F"/>
          <w:spacing w:val="35"/>
          <w:w w:val="105"/>
        </w:rPr>
        <w:t> </w:t>
      </w:r>
      <w:r>
        <w:rPr>
          <w:color w:val="0F0F0F"/>
          <w:w w:val="105"/>
        </w:rPr>
        <w:t>board, commission, or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committee.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4"/>
        </w:numPr>
        <w:tabs>
          <w:tab w:pos="1027" w:val="left" w:leader="none"/>
        </w:tabs>
        <w:spacing w:line="240" w:lineRule="auto" w:before="0" w:after="0"/>
        <w:ind w:left="1027" w:right="0" w:hanging="358"/>
        <w:jc w:val="left"/>
        <w:rPr>
          <w:sz w:val="23"/>
        </w:rPr>
      </w:pPr>
      <w:r>
        <w:rPr>
          <w:color w:val="0F0F0F"/>
          <w:w w:val="105"/>
          <w:sz w:val="23"/>
        </w:rPr>
        <w:t>CALL</w:t>
      </w:r>
      <w:r>
        <w:rPr>
          <w:color w:val="0F0F0F"/>
          <w:spacing w:val="-6"/>
          <w:w w:val="105"/>
          <w:sz w:val="23"/>
        </w:rPr>
        <w:t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ORDER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1026" w:val="left" w:leader="none"/>
        </w:tabs>
        <w:spacing w:line="240" w:lineRule="auto" w:before="0" w:after="0"/>
        <w:ind w:left="1026" w:right="0" w:hanging="360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ROLLCALL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1033" w:val="left" w:leader="none"/>
          <w:tab w:pos="1090" w:val="left" w:leader="none"/>
        </w:tabs>
        <w:spacing w:line="249" w:lineRule="auto" w:before="0" w:after="0"/>
        <w:ind w:left="1033" w:right="656" w:hanging="362"/>
        <w:jc w:val="left"/>
        <w:rPr>
          <w:sz w:val="23"/>
        </w:rPr>
      </w:pPr>
      <w:r>
        <w:rPr>
          <w:color w:val="0F0F0F"/>
          <w:w w:val="105"/>
          <w:sz w:val="23"/>
        </w:rPr>
        <w:t>PUBLIC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PARTICIPATION.</w:t>
      </w:r>
      <w:r>
        <w:rPr>
          <w:color w:val="0F0F0F"/>
          <w:spacing w:val="40"/>
          <w:w w:val="105"/>
          <w:sz w:val="23"/>
        </w:rPr>
        <w:t> </w:t>
      </w:r>
      <w:r>
        <w:rPr>
          <w:color w:val="0F0F0F"/>
          <w:w w:val="105"/>
          <w:sz w:val="23"/>
        </w:rPr>
        <w:t>CITIZENS MUST SIGN IN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w w:val="105"/>
          <w:sz w:val="23"/>
        </w:rPr>
        <w:t>AND INDICATE WHICH</w:t>
      </w:r>
      <w:r>
        <w:rPr>
          <w:color w:val="0F0F0F"/>
          <w:spacing w:val="-16"/>
          <w:w w:val="105"/>
          <w:sz w:val="23"/>
        </w:rPr>
        <w:t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ITEM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THEY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WILL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BE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DISCUSSING.</w:t>
      </w:r>
      <w:r>
        <w:rPr>
          <w:color w:val="0F0F0F"/>
          <w:spacing w:val="-5"/>
          <w:w w:val="105"/>
          <w:sz w:val="23"/>
        </w:rPr>
        <w:t> </w:t>
      </w:r>
      <w:r>
        <w:rPr>
          <w:color w:val="0F0F0F"/>
          <w:w w:val="105"/>
          <w:sz w:val="23"/>
        </w:rPr>
        <w:t>CITIZENS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WILL BE ALLOWED 3 MINUTES FOR DISCUSSION.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1038" w:val="left" w:leader="none"/>
        </w:tabs>
        <w:spacing w:line="240" w:lineRule="auto" w:before="0" w:after="0"/>
        <w:ind w:left="1038" w:right="0" w:hanging="361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APPROVAL</w:t>
      </w:r>
      <w:r>
        <w:rPr>
          <w:color w:val="0F0F0F"/>
          <w:spacing w:val="4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OF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MINUTES.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1098" w:val="left" w:leader="none"/>
        </w:tabs>
        <w:spacing w:line="240" w:lineRule="auto" w:before="0" w:after="0"/>
        <w:ind w:left="1098" w:right="0" w:hanging="414"/>
        <w:jc w:val="left"/>
        <w:rPr>
          <w:sz w:val="23"/>
        </w:rPr>
      </w:pPr>
      <w:r>
        <w:rPr>
          <w:color w:val="0F0F0F"/>
          <w:spacing w:val="-2"/>
          <w:w w:val="105"/>
          <w:sz w:val="23"/>
        </w:rPr>
        <w:t>ITEMS</w:t>
      </w:r>
      <w:r>
        <w:rPr>
          <w:color w:val="0F0F0F"/>
          <w:spacing w:val="-9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FOR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INFORMATIONAL</w:t>
      </w:r>
      <w:r>
        <w:rPr>
          <w:color w:val="0F0F0F"/>
          <w:spacing w:val="22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PURPOSES</w:t>
      </w:r>
      <w:r>
        <w:rPr>
          <w:color w:val="0F0F0F"/>
          <w:spacing w:val="11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TO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PROVIDE</w:t>
      </w:r>
      <w:r>
        <w:rPr>
          <w:color w:val="0F0F0F"/>
          <w:spacing w:val="-1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THE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BOARD</w:t>
      </w:r>
    </w:p>
    <w:p>
      <w:pPr>
        <w:pStyle w:val="BodyText"/>
        <w:spacing w:before="5"/>
        <w:ind w:left="1107"/>
      </w:pPr>
      <w:r>
        <w:rPr>
          <w:b/>
          <w:color w:val="0F0F0F"/>
        </w:rPr>
        <w:t>WITH</w:t>
      </w:r>
      <w:r>
        <w:rPr>
          <w:b/>
          <w:color w:val="0F0F0F"/>
          <w:spacing w:val="15"/>
        </w:rPr>
        <w:t> </w:t>
      </w:r>
      <w:r>
        <w:rPr>
          <w:color w:val="0F0F0F"/>
        </w:rPr>
        <w:t>THE</w:t>
      </w:r>
      <w:r>
        <w:rPr>
          <w:color w:val="0F0F0F"/>
          <w:spacing w:val="9"/>
        </w:rPr>
        <w:t> </w:t>
      </w:r>
      <w:r>
        <w:rPr>
          <w:color w:val="0F0F0F"/>
        </w:rPr>
        <w:t>DAY-TO-DAY</w:t>
      </w:r>
      <w:r>
        <w:rPr>
          <w:color w:val="0F0F0F"/>
          <w:spacing w:val="35"/>
        </w:rPr>
        <w:t> </w:t>
      </w:r>
      <w:r>
        <w:rPr>
          <w:color w:val="0F0F0F"/>
        </w:rPr>
        <w:t>OPERATIONS</w:t>
      </w:r>
      <w:r>
        <w:rPr>
          <w:color w:val="0F0F0F"/>
          <w:spacing w:val="17"/>
        </w:rPr>
        <w:t> </w:t>
      </w:r>
      <w:r>
        <w:rPr>
          <w:color w:val="0F0F0F"/>
          <w:spacing w:val="-2"/>
        </w:rPr>
        <w:t>INFORMATION:</w:t>
      </w:r>
    </w:p>
    <w:p>
      <w:pPr>
        <w:pStyle w:val="ListParagraph"/>
        <w:numPr>
          <w:ilvl w:val="1"/>
          <w:numId w:val="4"/>
        </w:numPr>
        <w:tabs>
          <w:tab w:pos="1940" w:val="left" w:leader="none"/>
        </w:tabs>
        <w:spacing w:line="240" w:lineRule="auto" w:before="9" w:after="0"/>
        <w:ind w:left="1940" w:right="0" w:hanging="420"/>
        <w:jc w:val="left"/>
        <w:rPr>
          <w:color w:val="0F0F0F"/>
          <w:sz w:val="22"/>
        </w:rPr>
      </w:pPr>
      <w:r>
        <w:rPr>
          <w:color w:val="0F0F0F"/>
          <w:spacing w:val="2"/>
          <w:sz w:val="23"/>
        </w:rPr>
        <w:t>CLERK/TREASURER</w:t>
      </w:r>
      <w:r>
        <w:rPr>
          <w:color w:val="0F0F0F"/>
          <w:spacing w:val="45"/>
          <w:sz w:val="23"/>
        </w:rPr>
        <w:t> </w:t>
      </w:r>
      <w:r>
        <w:rPr>
          <w:color w:val="0F0F0F"/>
          <w:spacing w:val="-2"/>
          <w:sz w:val="23"/>
        </w:rPr>
        <w:t>REPORT</w:t>
      </w:r>
    </w:p>
    <w:p>
      <w:pPr>
        <w:pStyle w:val="ListParagraph"/>
        <w:numPr>
          <w:ilvl w:val="1"/>
          <w:numId w:val="4"/>
        </w:numPr>
        <w:tabs>
          <w:tab w:pos="1947" w:val="left" w:leader="none"/>
        </w:tabs>
        <w:spacing w:line="240" w:lineRule="auto" w:before="9" w:after="0"/>
        <w:ind w:left="1947" w:right="0" w:hanging="424"/>
        <w:jc w:val="left"/>
        <w:rPr>
          <w:color w:val="0F0F0F"/>
          <w:sz w:val="23"/>
        </w:rPr>
      </w:pPr>
      <w:r>
        <w:rPr>
          <w:color w:val="0F0F0F"/>
          <w:spacing w:val="-2"/>
          <w:w w:val="110"/>
          <w:sz w:val="23"/>
        </w:rPr>
        <w:t>WATER/SEWERREPORT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40" w:lineRule="auto" w:before="0" w:after="0"/>
        <w:ind w:left="980" w:right="0" w:hanging="295"/>
        <w:jc w:val="left"/>
        <w:rPr>
          <w:sz w:val="23"/>
        </w:rPr>
      </w:pPr>
      <w:r>
        <w:rPr>
          <w:color w:val="0F0F0F"/>
          <w:w w:val="105"/>
          <w:sz w:val="23"/>
        </w:rPr>
        <w:t>NEW</w:t>
      </w:r>
      <w:r>
        <w:rPr>
          <w:color w:val="0F0F0F"/>
          <w:spacing w:val="-10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BUSINESS</w:t>
      </w:r>
    </w:p>
    <w:p>
      <w:pPr>
        <w:pStyle w:val="ListParagraph"/>
        <w:numPr>
          <w:ilvl w:val="1"/>
          <w:numId w:val="4"/>
        </w:numPr>
        <w:tabs>
          <w:tab w:pos="1339" w:val="left" w:leader="none"/>
        </w:tabs>
        <w:spacing w:line="240" w:lineRule="auto" w:before="5" w:after="0"/>
        <w:ind w:left="1339" w:right="0" w:hanging="295"/>
        <w:jc w:val="left"/>
        <w:rPr>
          <w:color w:val="0F0F0F"/>
          <w:sz w:val="22"/>
        </w:rPr>
      </w:pPr>
      <w:r>
        <w:rPr>
          <w:color w:val="0F0F0F"/>
          <w:spacing w:val="-2"/>
          <w:w w:val="105"/>
          <w:sz w:val="23"/>
        </w:rPr>
        <w:t>CONSIDER</w:t>
      </w:r>
      <w:r>
        <w:rPr>
          <w:color w:val="0F0F0F"/>
          <w:spacing w:val="4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APPROVAL</w:t>
      </w:r>
      <w:r>
        <w:rPr>
          <w:color w:val="0F0F0F"/>
          <w:spacing w:val="4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OF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CLAIMS</w:t>
      </w:r>
      <w:r>
        <w:rPr>
          <w:color w:val="0F0F0F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PURSUANT</w:t>
      </w:r>
      <w:r>
        <w:rPr>
          <w:color w:val="0F0F0F"/>
          <w:spacing w:val="9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TO</w:t>
      </w:r>
      <w:r>
        <w:rPr>
          <w:color w:val="0F0F0F"/>
          <w:spacing w:val="-12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CLAIMS</w:t>
      </w:r>
      <w:r>
        <w:rPr>
          <w:color w:val="0F0F0F"/>
          <w:spacing w:val="-8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LIST.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0" w:lineRule="auto" w:before="0" w:after="0"/>
        <w:ind w:left="990" w:right="0" w:hanging="298"/>
        <w:jc w:val="left"/>
        <w:rPr>
          <w:sz w:val="23"/>
        </w:rPr>
      </w:pPr>
      <w:r>
        <w:rPr>
          <w:color w:val="0F0F0F"/>
          <w:spacing w:val="-2"/>
          <w:w w:val="110"/>
          <w:sz w:val="23"/>
        </w:rPr>
        <w:t>OTHERNEWBUSINESS:</w:t>
      </w:r>
    </w:p>
    <w:p>
      <w:pPr>
        <w:pStyle w:val="ListParagraph"/>
        <w:numPr>
          <w:ilvl w:val="1"/>
          <w:numId w:val="4"/>
        </w:numPr>
        <w:tabs>
          <w:tab w:pos="1402" w:val="left" w:leader="none"/>
        </w:tabs>
        <w:spacing w:line="240" w:lineRule="auto" w:before="5" w:after="0"/>
        <w:ind w:left="1402" w:right="0" w:hanging="348"/>
        <w:jc w:val="left"/>
        <w:rPr>
          <w:color w:val="0F0F0F"/>
          <w:sz w:val="22"/>
        </w:rPr>
      </w:pPr>
      <w:r>
        <w:rPr>
          <w:color w:val="0F0F0F"/>
          <w:w w:val="105"/>
          <w:sz w:val="23"/>
        </w:rPr>
        <w:t>BUSINESS</w:t>
      </w:r>
      <w:r>
        <w:rPr>
          <w:color w:val="0F0F0F"/>
          <w:spacing w:val="-13"/>
          <w:w w:val="105"/>
          <w:sz w:val="23"/>
        </w:rPr>
        <w:t> </w:t>
      </w:r>
      <w:r>
        <w:rPr>
          <w:color w:val="0F0F0F"/>
          <w:w w:val="105"/>
          <w:sz w:val="23"/>
        </w:rPr>
        <w:t>NOT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KNOWN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AT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TIME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5"/>
          <w:w w:val="105"/>
          <w:sz w:val="23"/>
        </w:rPr>
        <w:t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7"/>
          <w:w w:val="105"/>
          <w:sz w:val="23"/>
        </w:rPr>
        <w:t> </w:t>
      </w:r>
      <w:r>
        <w:rPr>
          <w:color w:val="0F0F0F"/>
          <w:spacing w:val="-2"/>
          <w:w w:val="105"/>
          <w:sz w:val="23"/>
        </w:rPr>
        <w:t>POSTING.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1115"/>
      </w:pPr>
      <w:r>
        <w:rPr>
          <w:color w:val="0F0F0F"/>
        </w:rPr>
        <w:t>MEETING</w:t>
      </w:r>
      <w:r>
        <w:rPr>
          <w:color w:val="0F0F0F"/>
          <w:spacing w:val="35"/>
        </w:rPr>
        <w:t> </w:t>
      </w:r>
      <w:r>
        <w:rPr>
          <w:color w:val="0F0F0F"/>
          <w:spacing w:val="-2"/>
        </w:rPr>
        <w:t>ADJOURNED</w:t>
      </w:r>
      <w:r>
        <w:rPr>
          <w:color w:val="383838"/>
          <w:spacing w:val="-2"/>
        </w:rPr>
        <w:t>.</w:t>
      </w:r>
    </w:p>
    <w:sectPr>
      <w:pgSz w:w="12220" w:h="15600"/>
      <w:pgMar w:top="136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5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03" w:hanging="349"/>
        <w:jc w:val="left"/>
      </w:pPr>
      <w:rPr>
        <w:rFonts w:hint="default"/>
        <w:spacing w:val="0"/>
        <w:w w:val="10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0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0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70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3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7" w:hanging="34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360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5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3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8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7" w:hanging="35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34" w:hanging="360"/>
        <w:jc w:val="lef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4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1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5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66" w:hanging="355"/>
        <w:jc w:val="left"/>
      </w:pPr>
      <w:rPr>
        <w:rFonts w:hint="default"/>
        <w:spacing w:val="0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6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5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4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3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2" w:hanging="35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5" w:right="6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right="6"/>
      <w:jc w:val="center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35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2026-03-06T15:05:43Z</dcterms:created>
  <dcterms:modified xsi:type="dcterms:W3CDTF">2026-03-06T15:05:43Z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</Properties>
</file>