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66"/>
        <w:ind w:left="2780" w:right="2594" w:firstLine="476"/>
        <w:jc w:val="left"/>
        <w:rPr>
          <w:b/>
          <w:sz w:val="23"/>
        </w:rPr>
      </w:pPr>
      <w:r>
        <w:rPr>
          <w:b/>
          <w:color w:val="0E0E0E"/>
          <w:w w:val="105"/>
          <w:sz w:val="23"/>
        </w:rPr>
        <w:t>TOWN OF RINGWOOD </w:t>
      </w:r>
      <w:r>
        <w:rPr>
          <w:b/>
          <w:color w:val="0E0E0E"/>
          <w:sz w:val="23"/>
        </w:rPr>
        <w:t>MAJOR COUNTY, OKLAHOMA</w:t>
      </w:r>
    </w:p>
    <w:p>
      <w:pPr>
        <w:spacing w:line="252" w:lineRule="auto" w:before="0"/>
        <w:ind w:left="2866" w:right="1451" w:hanging="1244"/>
        <w:jc w:val="left"/>
        <w:rPr>
          <w:b/>
          <w:sz w:val="23"/>
        </w:rPr>
      </w:pPr>
      <w:r>
        <w:rPr>
          <w:b/>
          <w:color w:val="0E0E0E"/>
          <w:spacing w:val="-2"/>
          <w:w w:val="105"/>
          <w:sz w:val="23"/>
        </w:rPr>
        <w:t>RINGWOOD</w:t>
      </w:r>
      <w:r>
        <w:rPr>
          <w:b/>
          <w:color w:val="0E0E0E"/>
          <w:spacing w:val="-14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TOWN</w:t>
      </w:r>
      <w:r>
        <w:rPr>
          <w:b/>
          <w:color w:val="0E0E0E"/>
          <w:spacing w:val="-13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COUNCIL</w:t>
      </w:r>
      <w:r>
        <w:rPr>
          <w:b/>
          <w:color w:val="0E0E0E"/>
          <w:spacing w:val="-9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REGULAR</w:t>
      </w:r>
      <w:r>
        <w:rPr>
          <w:b/>
          <w:color w:val="0E0E0E"/>
          <w:spacing w:val="-13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MEETING </w:t>
      </w:r>
      <w:r>
        <w:rPr>
          <w:b/>
          <w:color w:val="0E0E0E"/>
          <w:w w:val="105"/>
          <w:sz w:val="23"/>
        </w:rPr>
        <w:t>200 N. MAIN, RINGWOOD,</w:t>
      </w:r>
      <w:r>
        <w:rPr>
          <w:b/>
          <w:color w:val="0E0E0E"/>
          <w:spacing w:val="40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OK</w:t>
      </w:r>
    </w:p>
    <w:p>
      <w:pPr>
        <w:spacing w:line="249" w:lineRule="auto" w:before="0"/>
        <w:ind w:left="4152" w:right="3017" w:hanging="901"/>
        <w:jc w:val="left"/>
        <w:rPr>
          <w:b/>
          <w:sz w:val="23"/>
        </w:rPr>
      </w:pPr>
      <w:r>
        <w:rPr>
          <w:b/>
          <w:color w:val="0E0E0E"/>
          <w:spacing w:val="-2"/>
          <w:w w:val="110"/>
          <w:sz w:val="23"/>
        </w:rPr>
        <w:t>Monday,JanuaryS,2026 </w:t>
      </w:r>
      <w:r>
        <w:rPr>
          <w:b/>
          <w:color w:val="0E0E0E"/>
          <w:w w:val="110"/>
          <w:sz w:val="23"/>
        </w:rPr>
        <w:t>5:30 p.m.</w:t>
      </w:r>
    </w:p>
    <w:p>
      <w:pPr>
        <w:pStyle w:val="BodyText"/>
        <w:spacing w:before="11"/>
        <w:rPr>
          <w:b/>
        </w:rPr>
      </w:pPr>
    </w:p>
    <w:p>
      <w:pPr>
        <w:spacing w:before="1"/>
        <w:ind w:left="652" w:right="51" w:firstLine="0"/>
        <w:jc w:val="center"/>
        <w:rPr>
          <w:b/>
          <w:sz w:val="23"/>
        </w:rPr>
      </w:pPr>
      <w:r>
        <w:rPr>
          <w:b/>
          <w:color w:val="0E0E0E"/>
          <w:spacing w:val="-2"/>
          <w:w w:val="135"/>
          <w:sz w:val="23"/>
        </w:rPr>
        <w:t>AGENDA</w:t>
      </w:r>
    </w:p>
    <w:p>
      <w:pPr>
        <w:pStyle w:val="BodyText"/>
        <w:spacing w:before="13"/>
        <w:rPr>
          <w:b/>
        </w:rPr>
      </w:pPr>
    </w:p>
    <w:p>
      <w:pPr>
        <w:pStyle w:val="BodyText"/>
        <w:spacing w:line="249" w:lineRule="auto" w:before="1"/>
        <w:ind w:left="657" w:right="27" w:hanging="4"/>
        <w:jc w:val="center"/>
      </w:pPr>
      <w:r>
        <w:rPr>
          <w:color w:val="0E0E0E"/>
          <w:w w:val="105"/>
        </w:rPr>
        <w:t>All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times on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this agenda, including but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not limited to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any agenda item concerning the adoption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any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ordinance,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resolution,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contract,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agreement,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or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any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other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item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business, are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subject to amendment, including additions and/or deletions. This rule will apply to every individual agenda item without exception, and without providing this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same amendment language with respect to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each individual agenda item. Such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amendme</w:t>
      </w:r>
      <w:r>
        <w:rPr>
          <w:color w:val="383838"/>
          <w:w w:val="105"/>
        </w:rPr>
        <w:t>n</w:t>
      </w:r>
      <w:r>
        <w:rPr>
          <w:color w:val="0E0E0E"/>
          <w:w w:val="105"/>
        </w:rPr>
        <w:t>ts should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be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rationally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related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topic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agenda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item,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or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governing body will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be advised to continue the item.</w:t>
      </w:r>
    </w:p>
    <w:p>
      <w:pPr>
        <w:pStyle w:val="BodyText"/>
        <w:spacing w:line="247" w:lineRule="auto"/>
        <w:ind w:left="652" w:right="19"/>
        <w:jc w:val="center"/>
      </w:pPr>
      <w:r>
        <w:rPr>
          <w:color w:val="0E0E0E"/>
          <w:w w:val="105"/>
        </w:rPr>
        <w:t>The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governing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body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may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adopt,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approve,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ratify,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deny</w:t>
      </w:r>
      <w:r>
        <w:rPr>
          <w:color w:val="383838"/>
          <w:w w:val="105"/>
        </w:rPr>
        <w:t>,</w:t>
      </w:r>
      <w:r>
        <w:rPr>
          <w:color w:val="383838"/>
          <w:spacing w:val="-16"/>
          <w:w w:val="105"/>
        </w:rPr>
        <w:t> </w:t>
      </w:r>
      <w:r>
        <w:rPr>
          <w:color w:val="0E0E0E"/>
          <w:w w:val="105"/>
        </w:rPr>
        <w:t>defer</w:t>
      </w:r>
      <w:r>
        <w:rPr>
          <w:color w:val="383838"/>
          <w:w w:val="105"/>
        </w:rPr>
        <w:t>,</w:t>
      </w:r>
      <w:r>
        <w:rPr>
          <w:color w:val="383838"/>
          <w:spacing w:val="-15"/>
          <w:w w:val="105"/>
        </w:rPr>
        <w:t> </w:t>
      </w:r>
      <w:r>
        <w:rPr>
          <w:color w:val="0E0E0E"/>
          <w:w w:val="105"/>
        </w:rPr>
        <w:t>recommend,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amend,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strike, or continue any agenda item. When more information is needed to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act on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an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item, the governing body may refer the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matter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its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City/Trust Manager, staff, attorney or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the recommending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board, commission, or committee.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631" w:val="left" w:leader="none"/>
        </w:tabs>
        <w:spacing w:line="240" w:lineRule="auto" w:before="0" w:after="0"/>
        <w:ind w:left="631" w:right="0" w:hanging="358"/>
        <w:jc w:val="left"/>
        <w:rPr>
          <w:color w:val="0E0E0E"/>
          <w:sz w:val="23"/>
        </w:rPr>
      </w:pPr>
      <w:r>
        <w:rPr>
          <w:color w:val="0E0E0E"/>
          <w:sz w:val="23"/>
        </w:rPr>
        <w:t>CALL</w:t>
      </w:r>
      <w:r>
        <w:rPr>
          <w:color w:val="0E0E0E"/>
          <w:spacing w:val="17"/>
          <w:sz w:val="23"/>
        </w:rPr>
        <w:t> </w:t>
      </w:r>
      <w:r>
        <w:rPr>
          <w:color w:val="0E0E0E"/>
          <w:sz w:val="23"/>
        </w:rPr>
        <w:t>TO</w:t>
      </w:r>
      <w:r>
        <w:rPr>
          <w:color w:val="0E0E0E"/>
          <w:spacing w:val="17"/>
          <w:sz w:val="23"/>
        </w:rPr>
        <w:t> </w:t>
      </w:r>
      <w:r>
        <w:rPr>
          <w:color w:val="0E0E0E"/>
          <w:spacing w:val="-2"/>
          <w:sz w:val="23"/>
        </w:rPr>
        <w:t>ORDER</w:t>
      </w:r>
    </w:p>
    <w:p>
      <w:pPr>
        <w:pStyle w:val="ListParagraph"/>
        <w:numPr>
          <w:ilvl w:val="0"/>
          <w:numId w:val="1"/>
        </w:numPr>
        <w:tabs>
          <w:tab w:pos="631" w:val="left" w:leader="none"/>
        </w:tabs>
        <w:spacing w:line="240" w:lineRule="auto" w:before="10" w:after="0"/>
        <w:ind w:left="631" w:right="0" w:hanging="356"/>
        <w:jc w:val="left"/>
        <w:rPr>
          <w:color w:val="0E0E0E"/>
          <w:sz w:val="23"/>
        </w:rPr>
      </w:pPr>
      <w:r>
        <w:rPr>
          <w:color w:val="0E0E0E"/>
          <w:w w:val="105"/>
          <w:sz w:val="23"/>
        </w:rPr>
        <w:t>ROLL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CALL.</w:t>
      </w: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0" w:lineRule="auto" w:before="9" w:after="0"/>
        <w:ind w:left="627" w:right="0" w:hanging="351"/>
        <w:jc w:val="left"/>
        <w:rPr>
          <w:color w:val="0E0E0E"/>
          <w:sz w:val="23"/>
        </w:rPr>
      </w:pPr>
      <w:r>
        <w:rPr>
          <w:color w:val="0E0E0E"/>
          <w:w w:val="105"/>
          <w:sz w:val="23"/>
        </w:rPr>
        <w:t>PUBLIC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PARTICIPATION:</w:t>
      </w:r>
    </w:p>
    <w:p>
      <w:pPr>
        <w:pStyle w:val="ListParagraph"/>
        <w:numPr>
          <w:ilvl w:val="1"/>
          <w:numId w:val="1"/>
        </w:numPr>
        <w:tabs>
          <w:tab w:pos="993" w:val="left" w:leader="none"/>
        </w:tabs>
        <w:spacing w:line="249" w:lineRule="auto" w:before="29" w:after="0"/>
        <w:ind w:left="993" w:right="470" w:hanging="360"/>
        <w:jc w:val="left"/>
        <w:rPr>
          <w:sz w:val="23"/>
        </w:rPr>
      </w:pPr>
      <w:r>
        <w:rPr>
          <w:color w:val="0E0E0E"/>
          <w:w w:val="105"/>
          <w:sz w:val="23"/>
        </w:rPr>
        <w:t>CITIZENS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MUST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SIGN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IN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AND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w w:val="105"/>
          <w:sz w:val="23"/>
        </w:rPr>
        <w:t>INDICATE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WHICH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AGENDA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ITEM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THEY WILL BE</w:t>
      </w:r>
      <w:r>
        <w:rPr>
          <w:color w:val="0E0E0E"/>
          <w:spacing w:val="-3"/>
          <w:w w:val="105"/>
          <w:sz w:val="23"/>
        </w:rPr>
        <w:t> </w:t>
      </w:r>
      <w:r>
        <w:rPr>
          <w:color w:val="0E0E0E"/>
          <w:w w:val="105"/>
          <w:sz w:val="23"/>
        </w:rPr>
        <w:t>DISCUSSING. CITIZENS WILL BE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GIVEN 3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MINUTES FOR </w:t>
      </w:r>
      <w:r>
        <w:rPr>
          <w:color w:val="0E0E0E"/>
          <w:spacing w:val="-2"/>
          <w:w w:val="105"/>
          <w:sz w:val="23"/>
        </w:rPr>
        <w:t>DISCUSSION.</w:t>
      </w:r>
    </w:p>
    <w:p>
      <w:pPr>
        <w:pStyle w:val="ListParagraph"/>
        <w:numPr>
          <w:ilvl w:val="0"/>
          <w:numId w:val="1"/>
        </w:numPr>
        <w:tabs>
          <w:tab w:pos="637" w:val="left" w:leader="none"/>
        </w:tabs>
        <w:spacing w:line="240" w:lineRule="auto" w:before="1" w:after="0"/>
        <w:ind w:left="637" w:right="0" w:hanging="356"/>
        <w:jc w:val="left"/>
        <w:rPr>
          <w:color w:val="0E0E0E"/>
          <w:sz w:val="23"/>
        </w:rPr>
      </w:pPr>
      <w:r>
        <w:rPr>
          <w:color w:val="0E0E0E"/>
          <w:sz w:val="23"/>
        </w:rPr>
        <w:t>APPROVAL</w:t>
      </w:r>
      <w:r>
        <w:rPr>
          <w:color w:val="0E0E0E"/>
          <w:spacing w:val="45"/>
          <w:sz w:val="23"/>
        </w:rPr>
        <w:t> </w:t>
      </w:r>
      <w:r>
        <w:rPr>
          <w:color w:val="0E0E0E"/>
          <w:sz w:val="23"/>
        </w:rPr>
        <w:t>OF</w:t>
      </w:r>
      <w:r>
        <w:rPr>
          <w:color w:val="0E0E0E"/>
          <w:spacing w:val="7"/>
          <w:sz w:val="23"/>
        </w:rPr>
        <w:t> </w:t>
      </w:r>
      <w:r>
        <w:rPr>
          <w:color w:val="0E0E0E"/>
          <w:spacing w:val="-2"/>
          <w:sz w:val="23"/>
        </w:rPr>
        <w:t>MINUTES.</w:t>
      </w:r>
    </w:p>
    <w:p>
      <w:pPr>
        <w:pStyle w:val="ListParagraph"/>
        <w:numPr>
          <w:ilvl w:val="0"/>
          <w:numId w:val="1"/>
        </w:numPr>
        <w:tabs>
          <w:tab w:pos="634" w:val="left" w:leader="none"/>
          <w:tab w:pos="642" w:val="left" w:leader="none"/>
        </w:tabs>
        <w:spacing w:line="249" w:lineRule="auto" w:before="0" w:after="0"/>
        <w:ind w:left="642" w:right="1169" w:hanging="359"/>
        <w:jc w:val="left"/>
        <w:rPr>
          <w:color w:val="0E0E0E"/>
          <w:sz w:val="23"/>
        </w:rPr>
      </w:pPr>
      <w:r>
        <w:rPr>
          <w:color w:val="0E0E0E"/>
          <w:w w:val="105"/>
          <w:sz w:val="23"/>
        </w:rPr>
        <w:t>ITEMS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FOR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INFORMATIONAL</w:t>
      </w:r>
      <w:r>
        <w:rPr>
          <w:color w:val="0E0E0E"/>
          <w:spacing w:val="4"/>
          <w:w w:val="105"/>
          <w:sz w:val="23"/>
        </w:rPr>
        <w:t> </w:t>
      </w:r>
      <w:r>
        <w:rPr>
          <w:color w:val="0E0E0E"/>
          <w:w w:val="105"/>
          <w:sz w:val="23"/>
        </w:rPr>
        <w:t>PURPOSES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PROVIDE</w:t>
      </w:r>
      <w:r>
        <w:rPr>
          <w:color w:val="0E0E0E"/>
          <w:spacing w:val="-14"/>
          <w:w w:val="105"/>
          <w:sz w:val="23"/>
        </w:rPr>
        <w:t> </w:t>
      </w:r>
      <w:r>
        <w:rPr>
          <w:color w:val="0E0E0E"/>
          <w:w w:val="105"/>
          <w:sz w:val="23"/>
        </w:rPr>
        <w:t>THE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BOARD WITH DAY-TO-DAY OPERATION INFORMATION:</w:t>
      </w:r>
    </w:p>
    <w:p>
      <w:pPr>
        <w:pStyle w:val="ListParagraph"/>
        <w:numPr>
          <w:ilvl w:val="0"/>
          <w:numId w:val="2"/>
        </w:numPr>
        <w:tabs>
          <w:tab w:pos="1358" w:val="left" w:leader="none"/>
        </w:tabs>
        <w:spacing w:line="262" w:lineRule="exact" w:before="0" w:after="0"/>
        <w:ind w:left="1358" w:right="0" w:hanging="358"/>
        <w:jc w:val="left"/>
        <w:rPr>
          <w:sz w:val="23"/>
        </w:rPr>
      </w:pPr>
      <w:r>
        <w:rPr>
          <w:color w:val="0E0E0E"/>
          <w:spacing w:val="-2"/>
          <w:w w:val="105"/>
          <w:sz w:val="23"/>
        </w:rPr>
        <w:t>CLERK/TREASURER</w:t>
      </w:r>
    </w:p>
    <w:p>
      <w:pPr>
        <w:pStyle w:val="ListParagraph"/>
        <w:numPr>
          <w:ilvl w:val="0"/>
          <w:numId w:val="2"/>
        </w:numPr>
        <w:tabs>
          <w:tab w:pos="1357" w:val="left" w:leader="none"/>
        </w:tabs>
        <w:spacing w:line="240" w:lineRule="auto" w:before="10" w:after="0"/>
        <w:ind w:left="1357" w:right="0" w:hanging="355"/>
        <w:jc w:val="left"/>
        <w:rPr>
          <w:sz w:val="23"/>
        </w:rPr>
      </w:pPr>
      <w:r>
        <w:rPr>
          <w:color w:val="0E0E0E"/>
          <w:spacing w:val="-2"/>
          <w:w w:val="105"/>
          <w:sz w:val="23"/>
        </w:rPr>
        <w:t>CODEENFORCEMENT</w:t>
      </w:r>
    </w:p>
    <w:p>
      <w:pPr>
        <w:pStyle w:val="ListParagraph"/>
        <w:numPr>
          <w:ilvl w:val="0"/>
          <w:numId w:val="2"/>
        </w:numPr>
        <w:tabs>
          <w:tab w:pos="1356" w:val="left" w:leader="none"/>
        </w:tabs>
        <w:spacing w:line="240" w:lineRule="auto" w:before="9" w:after="0"/>
        <w:ind w:left="1356" w:right="0" w:hanging="354"/>
        <w:jc w:val="left"/>
        <w:rPr>
          <w:sz w:val="23"/>
        </w:rPr>
      </w:pPr>
      <w:r>
        <w:rPr>
          <w:color w:val="0E0E0E"/>
          <w:w w:val="105"/>
          <w:sz w:val="23"/>
        </w:rPr>
        <w:t>FIRE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DEPARTMENT</w:t>
      </w:r>
    </w:p>
    <w:p>
      <w:pPr>
        <w:pStyle w:val="ListParagraph"/>
        <w:numPr>
          <w:ilvl w:val="0"/>
          <w:numId w:val="2"/>
        </w:numPr>
        <w:tabs>
          <w:tab w:pos="1356" w:val="left" w:leader="none"/>
        </w:tabs>
        <w:spacing w:line="240" w:lineRule="auto" w:before="5" w:after="0"/>
        <w:ind w:left="1356" w:right="0" w:hanging="354"/>
        <w:jc w:val="left"/>
        <w:rPr>
          <w:sz w:val="23"/>
        </w:rPr>
      </w:pPr>
      <w:r>
        <w:rPr>
          <w:color w:val="0E0E0E"/>
          <w:w w:val="105"/>
          <w:sz w:val="23"/>
        </w:rPr>
        <w:t>STREET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DEPARTMENT</w:t>
      </w:r>
    </w:p>
    <w:p>
      <w:pPr>
        <w:pStyle w:val="ListParagraph"/>
        <w:numPr>
          <w:ilvl w:val="0"/>
          <w:numId w:val="2"/>
        </w:numPr>
        <w:tabs>
          <w:tab w:pos="1357" w:val="left" w:leader="none"/>
        </w:tabs>
        <w:spacing w:line="240" w:lineRule="auto" w:before="9" w:after="0"/>
        <w:ind w:left="1357" w:right="0" w:hanging="355"/>
        <w:jc w:val="left"/>
        <w:rPr>
          <w:sz w:val="23"/>
        </w:rPr>
      </w:pPr>
      <w:r>
        <w:rPr>
          <w:color w:val="0E0E0E"/>
          <w:spacing w:val="-2"/>
          <w:w w:val="105"/>
          <w:sz w:val="23"/>
        </w:rPr>
        <w:t>SHERIFFDEPARTMENT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40" w:lineRule="auto" w:before="0" w:after="0"/>
        <w:ind w:left="701" w:right="0" w:hanging="411"/>
        <w:jc w:val="left"/>
        <w:rPr>
          <w:color w:val="0E0E0E"/>
          <w:sz w:val="23"/>
        </w:rPr>
      </w:pPr>
      <w:r>
        <w:rPr>
          <w:color w:val="0E0E0E"/>
          <w:w w:val="105"/>
          <w:sz w:val="23"/>
        </w:rPr>
        <w:t>NEW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BUSINESS</w:t>
      </w:r>
    </w:p>
    <w:p>
      <w:pPr>
        <w:pStyle w:val="ListParagraph"/>
        <w:numPr>
          <w:ilvl w:val="0"/>
          <w:numId w:val="3"/>
        </w:numPr>
        <w:tabs>
          <w:tab w:pos="1186" w:val="left" w:leader="none"/>
        </w:tabs>
        <w:spacing w:line="240" w:lineRule="auto" w:before="4" w:after="0"/>
        <w:ind w:left="1186" w:right="0" w:hanging="359"/>
        <w:jc w:val="left"/>
        <w:rPr>
          <w:sz w:val="21"/>
        </w:rPr>
      </w:pPr>
      <w:r>
        <w:rPr>
          <w:color w:val="0E0E0E"/>
          <w:w w:val="105"/>
          <w:sz w:val="21"/>
        </w:rPr>
        <w:t>CONSIDER</w:t>
      </w:r>
      <w:r>
        <w:rPr>
          <w:color w:val="0E0E0E"/>
          <w:spacing w:val="-11"/>
          <w:w w:val="105"/>
          <w:sz w:val="21"/>
        </w:rPr>
        <w:t> </w:t>
      </w:r>
      <w:r>
        <w:rPr>
          <w:color w:val="0E0E0E"/>
          <w:w w:val="105"/>
          <w:sz w:val="21"/>
        </w:rPr>
        <w:t>APPROVAL</w:t>
      </w:r>
      <w:r>
        <w:rPr>
          <w:color w:val="0E0E0E"/>
          <w:spacing w:val="-8"/>
          <w:w w:val="105"/>
          <w:sz w:val="21"/>
        </w:rPr>
        <w:t> </w:t>
      </w:r>
      <w:r>
        <w:rPr>
          <w:color w:val="0E0E0E"/>
          <w:w w:val="105"/>
          <w:sz w:val="21"/>
        </w:rPr>
        <w:t>OF</w:t>
      </w:r>
      <w:r>
        <w:rPr>
          <w:color w:val="0E0E0E"/>
          <w:spacing w:val="-14"/>
          <w:w w:val="105"/>
          <w:sz w:val="21"/>
        </w:rPr>
        <w:t> </w:t>
      </w:r>
      <w:r>
        <w:rPr>
          <w:color w:val="0E0E0E"/>
          <w:w w:val="105"/>
          <w:sz w:val="21"/>
        </w:rPr>
        <w:t>CLAIMS</w:t>
      </w:r>
      <w:r>
        <w:rPr>
          <w:color w:val="0E0E0E"/>
          <w:spacing w:val="-12"/>
          <w:w w:val="105"/>
          <w:sz w:val="21"/>
        </w:rPr>
        <w:t> </w:t>
      </w:r>
      <w:r>
        <w:rPr>
          <w:color w:val="0E0E0E"/>
          <w:w w:val="105"/>
          <w:sz w:val="21"/>
        </w:rPr>
        <w:t>PURSUANT</w:t>
      </w:r>
      <w:r>
        <w:rPr>
          <w:color w:val="0E0E0E"/>
          <w:spacing w:val="-8"/>
          <w:w w:val="105"/>
          <w:sz w:val="21"/>
        </w:rPr>
        <w:t> </w:t>
      </w:r>
      <w:r>
        <w:rPr>
          <w:color w:val="0E0E0E"/>
          <w:w w:val="105"/>
          <w:sz w:val="21"/>
        </w:rPr>
        <w:t>TO</w:t>
      </w:r>
      <w:r>
        <w:rPr>
          <w:color w:val="0E0E0E"/>
          <w:spacing w:val="-14"/>
          <w:w w:val="105"/>
          <w:sz w:val="21"/>
        </w:rPr>
        <w:t> </w:t>
      </w:r>
      <w:r>
        <w:rPr>
          <w:color w:val="0E0E0E"/>
          <w:w w:val="105"/>
          <w:sz w:val="21"/>
        </w:rPr>
        <w:t>CLAIMS</w:t>
      </w:r>
      <w:r>
        <w:rPr>
          <w:color w:val="0E0E0E"/>
          <w:spacing w:val="-4"/>
          <w:w w:val="105"/>
          <w:sz w:val="21"/>
        </w:rPr>
        <w:t> </w:t>
      </w:r>
      <w:r>
        <w:rPr>
          <w:color w:val="0E0E0E"/>
          <w:spacing w:val="-2"/>
          <w:w w:val="105"/>
          <w:sz w:val="21"/>
        </w:rPr>
        <w:t>LIST.</w:t>
      </w:r>
    </w:p>
    <w:p>
      <w:pPr>
        <w:pStyle w:val="ListParagraph"/>
        <w:numPr>
          <w:ilvl w:val="0"/>
          <w:numId w:val="3"/>
        </w:numPr>
        <w:tabs>
          <w:tab w:pos="1183" w:val="left" w:leader="none"/>
          <w:tab w:pos="1187" w:val="left" w:leader="none"/>
        </w:tabs>
        <w:spacing w:line="252" w:lineRule="auto" w:before="8" w:after="0"/>
        <w:ind w:left="1187" w:right="435" w:hanging="363"/>
        <w:jc w:val="left"/>
        <w:rPr>
          <w:sz w:val="21"/>
        </w:rPr>
      </w:pPr>
      <w:r>
        <w:rPr>
          <w:color w:val="0E0E0E"/>
          <w:w w:val="105"/>
          <w:sz w:val="21"/>
        </w:rPr>
        <w:t>DISCUSSION, CONSIDERATION AND POSSIBLE ACTION REGARDING APPROVAL</w:t>
      </w:r>
      <w:r>
        <w:rPr>
          <w:color w:val="0E0E0E"/>
          <w:spacing w:val="-8"/>
          <w:w w:val="105"/>
          <w:sz w:val="21"/>
        </w:rPr>
        <w:t> </w:t>
      </w:r>
      <w:r>
        <w:rPr>
          <w:color w:val="0E0E0E"/>
          <w:w w:val="105"/>
          <w:sz w:val="21"/>
        </w:rPr>
        <w:t>OF</w:t>
      </w:r>
      <w:r>
        <w:rPr>
          <w:color w:val="0E0E0E"/>
          <w:spacing w:val="-14"/>
          <w:w w:val="105"/>
          <w:sz w:val="21"/>
        </w:rPr>
        <w:t> </w:t>
      </w:r>
      <w:r>
        <w:rPr>
          <w:color w:val="0E0E0E"/>
          <w:w w:val="105"/>
          <w:sz w:val="21"/>
        </w:rPr>
        <w:t>RESOLUTION</w:t>
      </w:r>
      <w:r>
        <w:rPr>
          <w:color w:val="0E0E0E"/>
          <w:spacing w:val="-9"/>
          <w:w w:val="105"/>
          <w:sz w:val="21"/>
        </w:rPr>
        <w:t> </w:t>
      </w:r>
      <w:r>
        <w:rPr>
          <w:color w:val="0E0E0E"/>
          <w:w w:val="105"/>
          <w:sz w:val="21"/>
        </w:rPr>
        <w:t>2025-09</w:t>
      </w:r>
      <w:r>
        <w:rPr>
          <w:color w:val="0E0E0E"/>
          <w:spacing w:val="-14"/>
          <w:w w:val="105"/>
          <w:sz w:val="21"/>
        </w:rPr>
        <w:t> </w:t>
      </w:r>
      <w:r>
        <w:rPr>
          <w:color w:val="0E0E0E"/>
          <w:w w:val="105"/>
          <w:sz w:val="21"/>
        </w:rPr>
        <w:t>AUTHORIZING</w:t>
      </w:r>
      <w:r>
        <w:rPr>
          <w:color w:val="0E0E0E"/>
          <w:spacing w:val="-6"/>
          <w:w w:val="105"/>
          <w:sz w:val="21"/>
        </w:rPr>
        <w:t> </w:t>
      </w:r>
      <w:r>
        <w:rPr>
          <w:color w:val="0E0E0E"/>
          <w:w w:val="105"/>
          <w:sz w:val="21"/>
        </w:rPr>
        <w:t>OMAG</w:t>
      </w:r>
      <w:r>
        <w:rPr>
          <w:color w:val="0E0E0E"/>
          <w:spacing w:val="-14"/>
          <w:w w:val="105"/>
          <w:sz w:val="21"/>
        </w:rPr>
        <w:t> </w:t>
      </w:r>
      <w:r>
        <w:rPr>
          <w:color w:val="0E0E0E"/>
          <w:w w:val="105"/>
          <w:sz w:val="21"/>
        </w:rPr>
        <w:t>To</w:t>
      </w:r>
      <w:r>
        <w:rPr>
          <w:color w:val="0E0E0E"/>
          <w:spacing w:val="-13"/>
          <w:w w:val="105"/>
          <w:sz w:val="21"/>
        </w:rPr>
        <w:t> </w:t>
      </w:r>
      <w:r>
        <w:rPr>
          <w:color w:val="0E0E0E"/>
          <w:w w:val="105"/>
          <w:sz w:val="21"/>
        </w:rPr>
        <w:t>DISTRIBUTE ESCROW ACCOUNT FUNDS.</w:t>
      </w:r>
    </w:p>
    <w:p>
      <w:pPr>
        <w:pStyle w:val="ListParagraph"/>
        <w:numPr>
          <w:ilvl w:val="0"/>
          <w:numId w:val="3"/>
        </w:numPr>
        <w:tabs>
          <w:tab w:pos="1183" w:val="left" w:leader="none"/>
          <w:tab w:pos="1185" w:val="left" w:leader="none"/>
        </w:tabs>
        <w:spacing w:line="252" w:lineRule="auto" w:before="0" w:after="0"/>
        <w:ind w:left="1185" w:right="69" w:hanging="356"/>
        <w:jc w:val="left"/>
        <w:rPr>
          <w:sz w:val="21"/>
        </w:rPr>
      </w:pPr>
      <w:r>
        <w:rPr>
          <w:color w:val="0E0E0E"/>
          <w:w w:val="105"/>
          <w:sz w:val="21"/>
        </w:rPr>
        <w:t>DISCUSSION,</w:t>
      </w:r>
      <w:r>
        <w:rPr>
          <w:color w:val="0E0E0E"/>
          <w:spacing w:val="-8"/>
          <w:w w:val="105"/>
          <w:sz w:val="21"/>
        </w:rPr>
        <w:t> </w:t>
      </w:r>
      <w:r>
        <w:rPr>
          <w:color w:val="0E0E0E"/>
          <w:w w:val="105"/>
          <w:sz w:val="21"/>
        </w:rPr>
        <w:t>CONSIDERATION</w:t>
      </w:r>
      <w:r>
        <w:rPr>
          <w:color w:val="0E0E0E"/>
          <w:spacing w:val="-6"/>
          <w:w w:val="105"/>
          <w:sz w:val="21"/>
        </w:rPr>
        <w:t> </w:t>
      </w:r>
      <w:r>
        <w:rPr>
          <w:color w:val="0E0E0E"/>
          <w:w w:val="105"/>
          <w:sz w:val="21"/>
        </w:rPr>
        <w:t>AND</w:t>
      </w:r>
      <w:r>
        <w:rPr>
          <w:color w:val="0E0E0E"/>
          <w:spacing w:val="-14"/>
          <w:w w:val="105"/>
          <w:sz w:val="21"/>
        </w:rPr>
        <w:t> </w:t>
      </w:r>
      <w:r>
        <w:rPr>
          <w:color w:val="0E0E0E"/>
          <w:w w:val="105"/>
          <w:sz w:val="21"/>
        </w:rPr>
        <w:t>POSSIBLE</w:t>
      </w:r>
      <w:r>
        <w:rPr>
          <w:color w:val="0E0E0E"/>
          <w:spacing w:val="-12"/>
          <w:w w:val="105"/>
          <w:sz w:val="21"/>
        </w:rPr>
        <w:t> </w:t>
      </w:r>
      <w:r>
        <w:rPr>
          <w:color w:val="0E0E0E"/>
          <w:w w:val="105"/>
          <w:sz w:val="21"/>
        </w:rPr>
        <w:t>ACTION</w:t>
      </w:r>
      <w:r>
        <w:rPr>
          <w:color w:val="0E0E0E"/>
          <w:spacing w:val="-14"/>
          <w:w w:val="105"/>
          <w:sz w:val="21"/>
        </w:rPr>
        <w:t> </w:t>
      </w:r>
      <w:r>
        <w:rPr>
          <w:color w:val="0E0E0E"/>
          <w:w w:val="105"/>
          <w:sz w:val="21"/>
        </w:rPr>
        <w:t>REGARDING</w:t>
      </w:r>
      <w:r>
        <w:rPr>
          <w:color w:val="0E0E0E"/>
          <w:spacing w:val="-2"/>
          <w:w w:val="105"/>
          <w:sz w:val="21"/>
        </w:rPr>
        <w:t> </w:t>
      </w:r>
      <w:r>
        <w:rPr>
          <w:color w:val="0E0E0E"/>
          <w:w w:val="105"/>
          <w:sz w:val="21"/>
        </w:rPr>
        <w:t>ANNUAL RENEWAL OF MAJOR COUNTY SHERIFF CONTRACT</w:t>
      </w:r>
      <w:r>
        <w:rPr>
          <w:color w:val="383838"/>
          <w:w w:val="105"/>
          <w:sz w:val="21"/>
        </w:rPr>
        <w:t>.</w:t>
      </w:r>
    </w:p>
    <w:p>
      <w:pPr>
        <w:pStyle w:val="ListParagraph"/>
        <w:numPr>
          <w:ilvl w:val="0"/>
          <w:numId w:val="3"/>
        </w:numPr>
        <w:tabs>
          <w:tab w:pos="1189" w:val="left" w:leader="none"/>
          <w:tab w:pos="1192" w:val="left" w:leader="none"/>
        </w:tabs>
        <w:spacing w:line="252" w:lineRule="auto" w:before="0" w:after="0"/>
        <w:ind w:left="1192" w:right="1053" w:hanging="363"/>
        <w:jc w:val="left"/>
        <w:rPr>
          <w:sz w:val="21"/>
        </w:rPr>
      </w:pPr>
      <w:r>
        <w:rPr>
          <w:color w:val="0E0E0E"/>
          <w:w w:val="105"/>
          <w:sz w:val="21"/>
        </w:rPr>
        <w:t>DISCUSSION,</w:t>
      </w:r>
      <w:r>
        <w:rPr>
          <w:color w:val="0E0E0E"/>
          <w:spacing w:val="-11"/>
          <w:w w:val="105"/>
          <w:sz w:val="21"/>
        </w:rPr>
        <w:t> </w:t>
      </w:r>
      <w:r>
        <w:rPr>
          <w:color w:val="0E0E0E"/>
          <w:w w:val="105"/>
          <w:sz w:val="21"/>
        </w:rPr>
        <w:t>CONSIDERATION</w:t>
      </w:r>
      <w:r>
        <w:rPr>
          <w:color w:val="0E0E0E"/>
          <w:spacing w:val="-6"/>
          <w:w w:val="105"/>
          <w:sz w:val="21"/>
        </w:rPr>
        <w:t> </w:t>
      </w:r>
      <w:r>
        <w:rPr>
          <w:color w:val="0E0E0E"/>
          <w:w w:val="105"/>
          <w:sz w:val="21"/>
        </w:rPr>
        <w:t>AND</w:t>
      </w:r>
      <w:r>
        <w:rPr>
          <w:color w:val="0E0E0E"/>
          <w:spacing w:val="-14"/>
          <w:w w:val="105"/>
          <w:sz w:val="21"/>
        </w:rPr>
        <w:t> </w:t>
      </w:r>
      <w:r>
        <w:rPr>
          <w:color w:val="0E0E0E"/>
          <w:w w:val="105"/>
          <w:sz w:val="21"/>
        </w:rPr>
        <w:t>POSSIBLE</w:t>
      </w:r>
      <w:r>
        <w:rPr>
          <w:color w:val="0E0E0E"/>
          <w:spacing w:val="-9"/>
          <w:w w:val="105"/>
          <w:sz w:val="21"/>
        </w:rPr>
        <w:t> </w:t>
      </w:r>
      <w:r>
        <w:rPr>
          <w:color w:val="0E0E0E"/>
          <w:w w:val="105"/>
          <w:sz w:val="21"/>
        </w:rPr>
        <w:t>ACTION</w:t>
      </w:r>
      <w:r>
        <w:rPr>
          <w:color w:val="0E0E0E"/>
          <w:spacing w:val="-14"/>
          <w:w w:val="105"/>
          <w:sz w:val="21"/>
        </w:rPr>
        <w:t> </w:t>
      </w:r>
      <w:r>
        <w:rPr>
          <w:color w:val="0E0E0E"/>
          <w:w w:val="105"/>
          <w:sz w:val="21"/>
        </w:rPr>
        <w:t>REGARDING NOMINATION OF DELEGATES FOR ORWA.</w:t>
      </w:r>
    </w:p>
    <w:p>
      <w:pPr>
        <w:pStyle w:val="ListParagraph"/>
        <w:numPr>
          <w:ilvl w:val="0"/>
          <w:numId w:val="3"/>
        </w:numPr>
        <w:tabs>
          <w:tab w:pos="1189" w:val="left" w:leader="none"/>
          <w:tab w:pos="1192" w:val="left" w:leader="none"/>
        </w:tabs>
        <w:spacing w:line="247" w:lineRule="auto" w:before="0" w:after="0"/>
        <w:ind w:left="1192" w:right="181" w:hanging="364"/>
        <w:jc w:val="left"/>
        <w:rPr>
          <w:sz w:val="21"/>
        </w:rPr>
      </w:pPr>
      <w:r>
        <w:rPr>
          <w:color w:val="0E0E0E"/>
          <w:w w:val="105"/>
          <w:sz w:val="21"/>
        </w:rPr>
        <w:t>DISCUSSION,CONSIDERATION</w:t>
      </w:r>
      <w:r>
        <w:rPr>
          <w:color w:val="0E0E0E"/>
          <w:spacing w:val="-23"/>
          <w:w w:val="105"/>
          <w:sz w:val="21"/>
        </w:rPr>
        <w:t> </w:t>
      </w:r>
      <w:r>
        <w:rPr>
          <w:color w:val="0E0E0E"/>
          <w:w w:val="105"/>
          <w:sz w:val="21"/>
        </w:rPr>
        <w:t>AND</w:t>
      </w:r>
      <w:r>
        <w:rPr>
          <w:color w:val="0E0E0E"/>
          <w:spacing w:val="-14"/>
          <w:w w:val="105"/>
          <w:sz w:val="21"/>
        </w:rPr>
        <w:t> </w:t>
      </w:r>
      <w:r>
        <w:rPr>
          <w:color w:val="0E0E0E"/>
          <w:w w:val="105"/>
          <w:sz w:val="21"/>
        </w:rPr>
        <w:t>POSSIBLE</w:t>
      </w:r>
      <w:r>
        <w:rPr>
          <w:color w:val="0E0E0E"/>
          <w:spacing w:val="-9"/>
          <w:w w:val="105"/>
          <w:sz w:val="21"/>
        </w:rPr>
        <w:t> </w:t>
      </w:r>
      <w:r>
        <w:rPr>
          <w:color w:val="0E0E0E"/>
          <w:w w:val="105"/>
          <w:sz w:val="21"/>
        </w:rPr>
        <w:t>ACTION</w:t>
      </w:r>
      <w:r>
        <w:rPr>
          <w:color w:val="0E0E0E"/>
          <w:spacing w:val="-13"/>
          <w:w w:val="105"/>
          <w:sz w:val="21"/>
        </w:rPr>
        <w:t> </w:t>
      </w:r>
      <w:r>
        <w:rPr>
          <w:color w:val="0E0E0E"/>
          <w:w w:val="105"/>
          <w:sz w:val="21"/>
        </w:rPr>
        <w:t>REGARDING</w:t>
      </w:r>
      <w:r>
        <w:rPr>
          <w:color w:val="0E0E0E"/>
          <w:spacing w:val="-6"/>
          <w:w w:val="105"/>
          <w:sz w:val="21"/>
        </w:rPr>
        <w:t> </w:t>
      </w:r>
      <w:r>
        <w:rPr>
          <w:color w:val="0E0E0E"/>
          <w:w w:val="105"/>
          <w:sz w:val="21"/>
        </w:rPr>
        <w:t>RENTAL AT 211 N. MAIN</w:t>
      </w:r>
      <w:r>
        <w:rPr>
          <w:color w:val="383838"/>
          <w:w w:val="105"/>
          <w:sz w:val="21"/>
        </w:rPr>
        <w:t>.</w:t>
      </w:r>
    </w:p>
    <w:p>
      <w:pPr>
        <w:pStyle w:val="ListParagraph"/>
        <w:spacing w:after="0" w:line="247" w:lineRule="auto"/>
        <w:jc w:val="left"/>
        <w:rPr>
          <w:sz w:val="21"/>
        </w:rPr>
        <w:sectPr>
          <w:type w:val="continuous"/>
          <w:pgSz w:w="12220" w:h="15600"/>
          <w:pgMar w:top="1560" w:bottom="280" w:left="1700" w:right="1275"/>
        </w:sectPr>
      </w:pP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7" w:lineRule="auto" w:before="78" w:after="0"/>
        <w:ind w:left="1180" w:right="46" w:hanging="361"/>
        <w:jc w:val="left"/>
        <w:rPr>
          <w:sz w:val="21"/>
        </w:rPr>
      </w:pPr>
      <w:r>
        <w:rPr>
          <w:color w:val="0E0E0E"/>
          <w:w w:val="105"/>
          <w:sz w:val="21"/>
        </w:rPr>
        <w:t>DISCUSSION,</w:t>
      </w:r>
      <w:r>
        <w:rPr>
          <w:color w:val="0E0E0E"/>
          <w:spacing w:val="-11"/>
          <w:w w:val="105"/>
          <w:sz w:val="21"/>
        </w:rPr>
        <w:t> </w:t>
      </w:r>
      <w:r>
        <w:rPr>
          <w:color w:val="0E0E0E"/>
          <w:w w:val="105"/>
          <w:sz w:val="21"/>
        </w:rPr>
        <w:t>CONSIERATION</w:t>
      </w:r>
      <w:r>
        <w:rPr>
          <w:color w:val="0E0E0E"/>
          <w:spacing w:val="-7"/>
          <w:w w:val="105"/>
          <w:sz w:val="21"/>
        </w:rPr>
        <w:t> </w:t>
      </w:r>
      <w:r>
        <w:rPr>
          <w:color w:val="0E0E0E"/>
          <w:w w:val="105"/>
          <w:sz w:val="21"/>
        </w:rPr>
        <w:t>AND</w:t>
      </w:r>
      <w:r>
        <w:rPr>
          <w:color w:val="0E0E0E"/>
          <w:spacing w:val="-14"/>
          <w:w w:val="105"/>
          <w:sz w:val="21"/>
        </w:rPr>
        <w:t> </w:t>
      </w:r>
      <w:r>
        <w:rPr>
          <w:color w:val="0E0E0E"/>
          <w:w w:val="105"/>
          <w:sz w:val="21"/>
        </w:rPr>
        <w:t>POSSIBLE</w:t>
      </w:r>
      <w:r>
        <w:rPr>
          <w:color w:val="0E0E0E"/>
          <w:spacing w:val="-10"/>
          <w:w w:val="105"/>
          <w:sz w:val="21"/>
        </w:rPr>
        <w:t> </w:t>
      </w:r>
      <w:r>
        <w:rPr>
          <w:color w:val="0E0E0E"/>
          <w:w w:val="105"/>
          <w:sz w:val="21"/>
        </w:rPr>
        <w:t>ACTION</w:t>
      </w:r>
      <w:r>
        <w:rPr>
          <w:color w:val="0E0E0E"/>
          <w:spacing w:val="-13"/>
          <w:w w:val="105"/>
          <w:sz w:val="21"/>
        </w:rPr>
        <w:t> </w:t>
      </w:r>
      <w:r>
        <w:rPr>
          <w:color w:val="0E0E0E"/>
          <w:w w:val="105"/>
          <w:sz w:val="21"/>
        </w:rPr>
        <w:t>REGARDING</w:t>
      </w:r>
      <w:r>
        <w:rPr>
          <w:color w:val="0E0E0E"/>
          <w:spacing w:val="-4"/>
          <w:w w:val="105"/>
          <w:sz w:val="21"/>
        </w:rPr>
        <w:t> </w:t>
      </w:r>
      <w:r>
        <w:rPr>
          <w:color w:val="0E0E0E"/>
          <w:w w:val="105"/>
          <w:sz w:val="21"/>
        </w:rPr>
        <w:t>PROPERTY DONATION FOR WALKING TRAILS.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  <w:tab w:pos="1182" w:val="left" w:leader="none"/>
        </w:tabs>
        <w:spacing w:line="252" w:lineRule="auto" w:before="7" w:after="0"/>
        <w:ind w:left="1182" w:right="554" w:hanging="361"/>
        <w:jc w:val="left"/>
        <w:rPr>
          <w:sz w:val="21"/>
        </w:rPr>
      </w:pPr>
      <w:r>
        <w:rPr>
          <w:color w:val="0E0E0E"/>
          <w:w w:val="105"/>
          <w:sz w:val="21"/>
        </w:rPr>
        <w:t>DISCUSSION,</w:t>
      </w:r>
      <w:r>
        <w:rPr>
          <w:color w:val="0E0E0E"/>
          <w:spacing w:val="-11"/>
          <w:w w:val="105"/>
          <w:sz w:val="21"/>
        </w:rPr>
        <w:t> </w:t>
      </w:r>
      <w:r>
        <w:rPr>
          <w:color w:val="0E0E0E"/>
          <w:w w:val="105"/>
          <w:sz w:val="21"/>
        </w:rPr>
        <w:t>CONSIDERATION</w:t>
      </w:r>
      <w:r>
        <w:rPr>
          <w:color w:val="0E0E0E"/>
          <w:spacing w:val="-6"/>
          <w:w w:val="105"/>
          <w:sz w:val="21"/>
        </w:rPr>
        <w:t> </w:t>
      </w:r>
      <w:r>
        <w:rPr>
          <w:color w:val="0E0E0E"/>
          <w:w w:val="105"/>
          <w:sz w:val="21"/>
        </w:rPr>
        <w:t>AND</w:t>
      </w:r>
      <w:r>
        <w:rPr>
          <w:color w:val="0E0E0E"/>
          <w:spacing w:val="-14"/>
          <w:w w:val="105"/>
          <w:sz w:val="21"/>
        </w:rPr>
        <w:t> </w:t>
      </w:r>
      <w:r>
        <w:rPr>
          <w:color w:val="0E0E0E"/>
          <w:w w:val="105"/>
          <w:sz w:val="21"/>
        </w:rPr>
        <w:t>POSSIBLE</w:t>
      </w:r>
      <w:r>
        <w:rPr>
          <w:color w:val="0E0E0E"/>
          <w:spacing w:val="-12"/>
          <w:w w:val="105"/>
          <w:sz w:val="21"/>
        </w:rPr>
        <w:t> </w:t>
      </w:r>
      <w:r>
        <w:rPr>
          <w:color w:val="0E0E0E"/>
          <w:w w:val="105"/>
          <w:sz w:val="21"/>
        </w:rPr>
        <w:t>ACTION</w:t>
      </w:r>
      <w:r>
        <w:rPr>
          <w:color w:val="0E0E0E"/>
          <w:spacing w:val="-14"/>
          <w:w w:val="105"/>
          <w:sz w:val="21"/>
        </w:rPr>
        <w:t> </w:t>
      </w:r>
      <w:r>
        <w:rPr>
          <w:color w:val="0E0E0E"/>
          <w:w w:val="105"/>
          <w:sz w:val="21"/>
        </w:rPr>
        <w:t>REGARDING</w:t>
      </w:r>
      <w:r>
        <w:rPr>
          <w:color w:val="0E0E0E"/>
          <w:spacing w:val="-4"/>
          <w:w w:val="105"/>
          <w:sz w:val="21"/>
        </w:rPr>
        <w:t> </w:t>
      </w:r>
      <w:r>
        <w:rPr>
          <w:color w:val="0E0E0E"/>
          <w:w w:val="105"/>
          <w:sz w:val="21"/>
        </w:rPr>
        <w:t>2026 YEAR IN REVIEW LETTER.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7" w:after="0"/>
        <w:ind w:left="863" w:right="0" w:hanging="581"/>
        <w:jc w:val="left"/>
        <w:rPr>
          <w:color w:val="0E0E0E"/>
          <w:sz w:val="21"/>
        </w:rPr>
      </w:pPr>
      <w:r>
        <w:rPr>
          <w:color w:val="0E0E0E"/>
          <w:spacing w:val="-2"/>
          <w:w w:val="105"/>
          <w:sz w:val="21"/>
        </w:rPr>
        <w:t>MEETING ADJOURNED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2220" w:h="15680"/>
          <w:pgMar w:top="1560" w:bottom="280" w:left="1700" w:right="1275"/>
        </w:sectPr>
      </w:pPr>
    </w:p>
    <w:p>
      <w:pPr>
        <w:spacing w:line="249" w:lineRule="auto" w:before="69"/>
        <w:ind w:left="2780" w:right="2594" w:firstLine="404"/>
        <w:jc w:val="left"/>
        <w:rPr>
          <w:b/>
          <w:sz w:val="23"/>
        </w:rPr>
      </w:pPr>
      <w:r>
        <w:rPr>
          <w:b/>
          <w:color w:val="0E0E0E"/>
          <w:w w:val="105"/>
          <w:sz w:val="23"/>
        </w:rPr>
        <w:t>TOWN OF RINGWOOD </w:t>
      </w:r>
      <w:r>
        <w:rPr>
          <w:b/>
          <w:color w:val="0E0E0E"/>
          <w:sz w:val="23"/>
        </w:rPr>
        <w:t>MAJOR COUNTY, OKLAHOMA</w:t>
      </w:r>
    </w:p>
    <w:p>
      <w:pPr>
        <w:spacing w:line="252" w:lineRule="auto" w:before="0"/>
        <w:ind w:left="2861" w:right="721" w:hanging="1980"/>
        <w:jc w:val="left"/>
        <w:rPr>
          <w:b/>
          <w:sz w:val="23"/>
        </w:rPr>
      </w:pPr>
      <w:r>
        <w:rPr>
          <w:b/>
          <w:color w:val="0E0E0E"/>
          <w:spacing w:val="-2"/>
          <w:w w:val="105"/>
          <w:sz w:val="23"/>
        </w:rPr>
        <w:t>RINGWOOD</w:t>
      </w:r>
      <w:r>
        <w:rPr>
          <w:b/>
          <w:color w:val="0E0E0E"/>
          <w:spacing w:val="-8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PUBLIC</w:t>
      </w:r>
      <w:r>
        <w:rPr>
          <w:b/>
          <w:color w:val="0E0E0E"/>
          <w:spacing w:val="-13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WORKS</w:t>
      </w:r>
      <w:r>
        <w:rPr>
          <w:b/>
          <w:color w:val="0E0E0E"/>
          <w:spacing w:val="-12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AUTHORITY REGULAR</w:t>
      </w:r>
      <w:r>
        <w:rPr>
          <w:b/>
          <w:color w:val="0E0E0E"/>
          <w:spacing w:val="-8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MEETING </w:t>
      </w:r>
      <w:r>
        <w:rPr>
          <w:b/>
          <w:color w:val="0E0E0E"/>
          <w:w w:val="105"/>
          <w:sz w:val="23"/>
        </w:rPr>
        <w:t>200 N. MAIN, RINGWOOD, OK</w:t>
      </w:r>
    </w:p>
    <w:p>
      <w:pPr>
        <w:spacing w:line="262" w:lineRule="exact" w:before="0"/>
        <w:ind w:left="0" w:right="274" w:firstLine="0"/>
        <w:jc w:val="center"/>
        <w:rPr>
          <w:b/>
          <w:sz w:val="23"/>
        </w:rPr>
      </w:pPr>
      <w:r>
        <w:rPr>
          <w:b/>
          <w:color w:val="0E0E0E"/>
          <w:w w:val="105"/>
          <w:sz w:val="23"/>
        </w:rPr>
        <w:t>Monday,</w:t>
      </w:r>
      <w:r>
        <w:rPr>
          <w:b/>
          <w:color w:val="0E0E0E"/>
          <w:spacing w:val="-5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January</w:t>
      </w:r>
      <w:r>
        <w:rPr>
          <w:b/>
          <w:color w:val="0E0E0E"/>
          <w:spacing w:val="-12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5,</w:t>
      </w:r>
      <w:r>
        <w:rPr>
          <w:b/>
          <w:color w:val="0E0E0E"/>
          <w:spacing w:val="-8"/>
          <w:w w:val="105"/>
          <w:sz w:val="23"/>
        </w:rPr>
        <w:t> </w:t>
      </w:r>
      <w:r>
        <w:rPr>
          <w:b/>
          <w:color w:val="0E0E0E"/>
          <w:spacing w:val="-4"/>
          <w:w w:val="105"/>
          <w:sz w:val="23"/>
        </w:rPr>
        <w:t>2026</w:t>
      </w:r>
    </w:p>
    <w:p>
      <w:pPr>
        <w:spacing w:before="12"/>
        <w:ind w:left="0" w:right="13" w:firstLine="0"/>
        <w:jc w:val="center"/>
        <w:rPr>
          <w:b/>
          <w:sz w:val="23"/>
        </w:rPr>
      </w:pPr>
      <w:r>
        <w:rPr>
          <w:b/>
          <w:color w:val="0E0E0E"/>
          <w:sz w:val="23"/>
        </w:rPr>
        <w:t>IMMEDIATELY</w:t>
      </w:r>
      <w:r>
        <w:rPr>
          <w:b/>
          <w:color w:val="0E0E0E"/>
          <w:spacing w:val="53"/>
          <w:sz w:val="23"/>
        </w:rPr>
        <w:t> </w:t>
      </w:r>
      <w:r>
        <w:rPr>
          <w:b/>
          <w:color w:val="0E0E0E"/>
          <w:sz w:val="23"/>
        </w:rPr>
        <w:t>FOLLOWING</w:t>
      </w:r>
      <w:r>
        <w:rPr>
          <w:b/>
          <w:color w:val="0E0E0E"/>
          <w:spacing w:val="51"/>
          <w:sz w:val="23"/>
        </w:rPr>
        <w:t> </w:t>
      </w:r>
      <w:r>
        <w:rPr>
          <w:b/>
          <w:color w:val="0E0E0E"/>
          <w:sz w:val="23"/>
        </w:rPr>
        <w:t>TOWN</w:t>
      </w:r>
      <w:r>
        <w:rPr>
          <w:b/>
          <w:color w:val="0E0E0E"/>
          <w:spacing w:val="27"/>
          <w:sz w:val="23"/>
        </w:rPr>
        <w:t> </w:t>
      </w:r>
      <w:r>
        <w:rPr>
          <w:b/>
          <w:color w:val="0E0E0E"/>
          <w:sz w:val="23"/>
        </w:rPr>
        <w:t>BOARD</w:t>
      </w:r>
      <w:r>
        <w:rPr>
          <w:b/>
          <w:color w:val="0E0E0E"/>
          <w:spacing w:val="40"/>
          <w:sz w:val="23"/>
        </w:rPr>
        <w:t> </w:t>
      </w:r>
      <w:r>
        <w:rPr>
          <w:b/>
          <w:color w:val="0E0E0E"/>
          <w:spacing w:val="-2"/>
          <w:sz w:val="23"/>
        </w:rPr>
        <w:t>MEETING</w:t>
      </w:r>
    </w:p>
    <w:p>
      <w:pPr>
        <w:spacing w:before="9"/>
        <w:ind w:left="652" w:right="865" w:firstLine="0"/>
        <w:jc w:val="center"/>
        <w:rPr>
          <w:b/>
          <w:sz w:val="23"/>
        </w:rPr>
      </w:pPr>
      <w:r>
        <w:rPr>
          <w:b/>
          <w:color w:val="0E0E0E"/>
          <w:spacing w:val="-2"/>
          <w:w w:val="135"/>
          <w:sz w:val="23"/>
          <w:u w:val="thick" w:color="0E0E0E"/>
        </w:rPr>
        <w:t>AGENDA</w:t>
      </w:r>
    </w:p>
    <w:p>
      <w:pPr>
        <w:pStyle w:val="BodyText"/>
        <w:spacing w:before="24"/>
        <w:rPr>
          <w:b/>
        </w:rPr>
      </w:pPr>
    </w:p>
    <w:p>
      <w:pPr>
        <w:pStyle w:val="BodyText"/>
        <w:spacing w:line="249" w:lineRule="auto"/>
        <w:ind w:left="618" w:right="283" w:firstLine="1"/>
      </w:pPr>
      <w:r>
        <w:rPr>
          <w:color w:val="0E0E0E"/>
          <w:w w:val="105"/>
        </w:rPr>
        <w:t>All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items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on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this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agenda,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including but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not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limited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any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agenda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item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concerning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the adoption of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any ordinance, resolution, contract, agreement, or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any other item of business, are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subject to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amendment, including additions and/or deletions.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This rule will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apply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every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individual agenda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item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without exception, and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without providing this same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amendment language with respect to each individual agenda item.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Such amendments should be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rationally related to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topic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the agenda item, or the governing body will be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advised to continue the item.</w:t>
      </w:r>
    </w:p>
    <w:p>
      <w:pPr>
        <w:pStyle w:val="BodyText"/>
        <w:spacing w:line="249" w:lineRule="auto" w:before="2"/>
        <w:ind w:left="624" w:right="283"/>
      </w:pPr>
      <w:r>
        <w:rPr>
          <w:color w:val="0E0E0E"/>
          <w:w w:val="105"/>
        </w:rPr>
        <w:t>The governing body may adopt, approve, ratify, deny, defer, recommend, amend, strike,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or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continue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any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agenda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item.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When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more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information is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needed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act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on</w:t>
      </w:r>
      <w:r>
        <w:rPr>
          <w:color w:val="0E0E0E"/>
          <w:spacing w:val="-14"/>
          <w:w w:val="105"/>
        </w:rPr>
        <w:t> </w:t>
      </w:r>
      <w:r>
        <w:rPr>
          <w:color w:val="0E0E0E"/>
          <w:w w:val="105"/>
        </w:rPr>
        <w:t>an item, the governing body may refer the matter to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its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City/Trust Manager, staff, attorney or to the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recommending board, commission, or committee.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4"/>
        </w:numPr>
        <w:tabs>
          <w:tab w:pos="986" w:val="left" w:leader="none"/>
        </w:tabs>
        <w:spacing w:line="240" w:lineRule="auto" w:before="0" w:after="0"/>
        <w:ind w:left="986" w:right="0" w:hanging="358"/>
        <w:jc w:val="left"/>
        <w:rPr>
          <w:color w:val="0E0E0E"/>
          <w:sz w:val="23"/>
        </w:rPr>
      </w:pPr>
      <w:r>
        <w:rPr>
          <w:color w:val="0E0E0E"/>
          <w:w w:val="105"/>
          <w:sz w:val="23"/>
        </w:rPr>
        <w:t>CALL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ORDER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4"/>
        </w:numPr>
        <w:tabs>
          <w:tab w:pos="991" w:val="left" w:leader="none"/>
        </w:tabs>
        <w:spacing w:line="240" w:lineRule="auto" w:before="0" w:after="0"/>
        <w:ind w:left="991" w:right="0" w:hanging="360"/>
        <w:jc w:val="left"/>
        <w:rPr>
          <w:color w:val="0E0E0E"/>
          <w:sz w:val="23"/>
        </w:rPr>
      </w:pPr>
      <w:r>
        <w:rPr>
          <w:color w:val="0E0E0E"/>
          <w:spacing w:val="-2"/>
          <w:w w:val="105"/>
          <w:sz w:val="23"/>
        </w:rPr>
        <w:t>ROLLCALL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4"/>
        </w:numPr>
        <w:tabs>
          <w:tab w:pos="998" w:val="left" w:leader="none"/>
          <w:tab w:pos="1050" w:val="left" w:leader="none"/>
        </w:tabs>
        <w:spacing w:line="252" w:lineRule="auto" w:before="0" w:after="0"/>
        <w:ind w:left="998" w:right="697" w:hanging="367"/>
        <w:jc w:val="left"/>
        <w:rPr>
          <w:color w:val="0E0E0E"/>
          <w:sz w:val="23"/>
        </w:rPr>
      </w:pPr>
      <w:r>
        <w:rPr>
          <w:color w:val="0E0E0E"/>
          <w:w w:val="105"/>
          <w:sz w:val="23"/>
        </w:rPr>
        <w:t>PUBLIC</w:t>
      </w:r>
      <w:r>
        <w:rPr>
          <w:color w:val="0E0E0E"/>
          <w:spacing w:val="40"/>
          <w:w w:val="105"/>
          <w:sz w:val="23"/>
        </w:rPr>
        <w:t> </w:t>
      </w:r>
      <w:r>
        <w:rPr>
          <w:color w:val="0E0E0E"/>
          <w:w w:val="105"/>
          <w:sz w:val="23"/>
        </w:rPr>
        <w:t>PARTICIPATION.</w:t>
      </w:r>
      <w:r>
        <w:rPr>
          <w:color w:val="0E0E0E"/>
          <w:spacing w:val="40"/>
          <w:w w:val="105"/>
          <w:sz w:val="23"/>
        </w:rPr>
        <w:t> </w:t>
      </w:r>
      <w:r>
        <w:rPr>
          <w:color w:val="0E0E0E"/>
          <w:w w:val="105"/>
          <w:sz w:val="23"/>
        </w:rPr>
        <w:t>CITIZENS MUST SIGN IN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AND INDICATE WHICH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AGENDA</w:t>
      </w:r>
      <w:r>
        <w:rPr>
          <w:color w:val="0E0E0E"/>
          <w:spacing w:val="-14"/>
          <w:w w:val="105"/>
          <w:sz w:val="23"/>
        </w:rPr>
        <w:t> </w:t>
      </w:r>
      <w:r>
        <w:rPr>
          <w:color w:val="0E0E0E"/>
          <w:w w:val="105"/>
          <w:sz w:val="23"/>
        </w:rPr>
        <w:t>ITEM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THEY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w w:val="105"/>
          <w:sz w:val="23"/>
        </w:rPr>
        <w:t>WILL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BE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DISCUSSING.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CITIZENS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WILL BE ALLOWED 3 MINUTES FOR DISCUSSION.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4"/>
        </w:numPr>
        <w:tabs>
          <w:tab w:pos="998" w:val="left" w:leader="none"/>
        </w:tabs>
        <w:spacing w:line="240" w:lineRule="auto" w:before="1" w:after="0"/>
        <w:ind w:left="998" w:right="0" w:hanging="356"/>
        <w:jc w:val="left"/>
        <w:rPr>
          <w:color w:val="0E0E0E"/>
          <w:sz w:val="23"/>
        </w:rPr>
      </w:pPr>
      <w:r>
        <w:rPr>
          <w:color w:val="0E0E0E"/>
          <w:spacing w:val="-2"/>
          <w:w w:val="105"/>
          <w:sz w:val="23"/>
        </w:rPr>
        <w:t>APPROVAL</w:t>
      </w:r>
      <w:r>
        <w:rPr>
          <w:color w:val="0E0E0E"/>
          <w:spacing w:val="8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OF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MINUTES.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1058" w:val="left" w:leader="none"/>
          <w:tab w:pos="1065" w:val="left" w:leader="none"/>
        </w:tabs>
        <w:spacing w:line="244" w:lineRule="auto" w:before="0" w:after="0"/>
        <w:ind w:left="1065" w:right="741" w:hanging="422"/>
        <w:jc w:val="left"/>
        <w:rPr>
          <w:color w:val="0E0E0E"/>
          <w:sz w:val="23"/>
        </w:rPr>
      </w:pPr>
      <w:r>
        <w:rPr>
          <w:color w:val="0E0E0E"/>
          <w:w w:val="105"/>
          <w:sz w:val="23"/>
        </w:rPr>
        <w:t>ITEMS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FOR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INFORMATIONAL</w:t>
      </w:r>
      <w:r>
        <w:rPr>
          <w:color w:val="0E0E0E"/>
          <w:spacing w:val="1"/>
          <w:w w:val="105"/>
          <w:sz w:val="23"/>
        </w:rPr>
        <w:t> </w:t>
      </w:r>
      <w:r>
        <w:rPr>
          <w:color w:val="0E0E0E"/>
          <w:w w:val="105"/>
          <w:sz w:val="23"/>
        </w:rPr>
        <w:t>PURPOSES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PROVIDE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THE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BOARD WITH THE DAY-TO-DAY OPERATIONS INFORMATION:</w:t>
      </w:r>
    </w:p>
    <w:p>
      <w:pPr>
        <w:pStyle w:val="ListParagraph"/>
        <w:numPr>
          <w:ilvl w:val="1"/>
          <w:numId w:val="4"/>
        </w:numPr>
        <w:tabs>
          <w:tab w:pos="1900" w:val="left" w:leader="none"/>
        </w:tabs>
        <w:spacing w:line="240" w:lineRule="auto" w:before="3" w:after="0"/>
        <w:ind w:left="1900" w:right="0" w:hanging="420"/>
        <w:jc w:val="left"/>
        <w:rPr>
          <w:color w:val="0E0E0E"/>
          <w:sz w:val="23"/>
        </w:rPr>
      </w:pPr>
      <w:r>
        <w:rPr>
          <w:color w:val="0E0E0E"/>
          <w:spacing w:val="2"/>
          <w:sz w:val="23"/>
        </w:rPr>
        <w:t>CLERK/TREASURER</w:t>
      </w:r>
      <w:r>
        <w:rPr>
          <w:color w:val="0E0E0E"/>
          <w:spacing w:val="45"/>
          <w:sz w:val="23"/>
        </w:rPr>
        <w:t> </w:t>
      </w:r>
      <w:r>
        <w:rPr>
          <w:color w:val="0E0E0E"/>
          <w:spacing w:val="-2"/>
          <w:sz w:val="23"/>
        </w:rPr>
        <w:t>REPORT</w:t>
      </w:r>
    </w:p>
    <w:p>
      <w:pPr>
        <w:pStyle w:val="ListParagraph"/>
        <w:numPr>
          <w:ilvl w:val="1"/>
          <w:numId w:val="4"/>
        </w:numPr>
        <w:tabs>
          <w:tab w:pos="1906" w:val="left" w:leader="none"/>
        </w:tabs>
        <w:spacing w:line="240" w:lineRule="auto" w:before="10" w:after="0"/>
        <w:ind w:left="1906" w:right="0" w:hanging="423"/>
        <w:jc w:val="left"/>
        <w:rPr>
          <w:color w:val="0E0E0E"/>
          <w:sz w:val="23"/>
        </w:rPr>
      </w:pPr>
      <w:r>
        <w:rPr>
          <w:color w:val="0E0E0E"/>
          <w:spacing w:val="-2"/>
          <w:w w:val="105"/>
          <w:sz w:val="23"/>
        </w:rPr>
        <w:t>WATER/ SEWER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REPORT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4"/>
        </w:numPr>
        <w:tabs>
          <w:tab w:pos="946" w:val="left" w:leader="none"/>
        </w:tabs>
        <w:spacing w:line="240" w:lineRule="auto" w:before="0" w:after="0"/>
        <w:ind w:left="946" w:right="0" w:hanging="301"/>
        <w:jc w:val="left"/>
        <w:rPr>
          <w:color w:val="0E0E0E"/>
          <w:sz w:val="23"/>
        </w:rPr>
      </w:pPr>
      <w:r>
        <w:rPr>
          <w:color w:val="0E0E0E"/>
          <w:w w:val="105"/>
          <w:sz w:val="23"/>
        </w:rPr>
        <w:t>NEW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BUSINESS</w:t>
      </w:r>
    </w:p>
    <w:p>
      <w:pPr>
        <w:pStyle w:val="ListParagraph"/>
        <w:numPr>
          <w:ilvl w:val="1"/>
          <w:numId w:val="4"/>
        </w:numPr>
        <w:tabs>
          <w:tab w:pos="1299" w:val="left" w:leader="none"/>
        </w:tabs>
        <w:spacing w:line="240" w:lineRule="auto" w:before="10" w:after="0"/>
        <w:ind w:left="1299" w:right="0" w:hanging="290"/>
        <w:jc w:val="left"/>
        <w:rPr>
          <w:color w:val="0E0E0E"/>
          <w:sz w:val="23"/>
        </w:rPr>
      </w:pPr>
      <w:r>
        <w:rPr>
          <w:color w:val="0E0E0E"/>
          <w:spacing w:val="-2"/>
          <w:w w:val="105"/>
          <w:sz w:val="23"/>
        </w:rPr>
        <w:t>CONSIDER</w:t>
      </w:r>
      <w:r>
        <w:rPr>
          <w:color w:val="0E0E0E"/>
          <w:spacing w:val="-3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APPROVAL</w:t>
      </w:r>
      <w:r>
        <w:rPr>
          <w:color w:val="0E0E0E"/>
          <w:spacing w:val="14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OF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CLAIMS</w:t>
      </w:r>
      <w:r>
        <w:rPr>
          <w:color w:val="0E0E0E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PURSUANT TO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CLAIMS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LIST.</w:t>
      </w:r>
    </w:p>
    <w:p>
      <w:pPr>
        <w:pStyle w:val="ListParagraph"/>
        <w:numPr>
          <w:ilvl w:val="1"/>
          <w:numId w:val="4"/>
        </w:numPr>
        <w:tabs>
          <w:tab w:pos="1347" w:val="left" w:leader="none"/>
          <w:tab w:pos="1368" w:val="left" w:leader="none"/>
        </w:tabs>
        <w:spacing w:line="249" w:lineRule="auto" w:before="9" w:after="0"/>
        <w:ind w:left="1368" w:right="1563" w:hanging="361"/>
        <w:jc w:val="left"/>
        <w:rPr>
          <w:color w:val="0E0E0E"/>
          <w:sz w:val="23"/>
        </w:rPr>
      </w:pPr>
      <w:r>
        <w:rPr>
          <w:color w:val="0E0E0E"/>
          <w:w w:val="105"/>
          <w:sz w:val="23"/>
        </w:rPr>
        <w:t>DISCUSSION, CONSIDERATION</w:t>
      </w:r>
      <w:r>
        <w:rPr>
          <w:color w:val="0E0E0E"/>
          <w:w w:val="105"/>
          <w:sz w:val="23"/>
        </w:rPr>
        <w:t> AND POSSIBLE ACTION REGARDING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LETTER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OF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PRICE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INCREASE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w w:val="105"/>
          <w:sz w:val="23"/>
        </w:rPr>
        <w:t>FROM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WASTE </w:t>
      </w:r>
      <w:r>
        <w:rPr>
          <w:color w:val="0E0E0E"/>
          <w:spacing w:val="-2"/>
          <w:w w:val="105"/>
          <w:sz w:val="23"/>
        </w:rPr>
        <w:t>CONNECTIONS.</w:t>
      </w:r>
    </w:p>
    <w:p>
      <w:pPr>
        <w:pStyle w:val="ListParagraph"/>
        <w:spacing w:after="0" w:line="249" w:lineRule="auto"/>
        <w:jc w:val="left"/>
        <w:rPr>
          <w:sz w:val="23"/>
        </w:rPr>
        <w:sectPr>
          <w:pgSz w:w="12220" w:h="15680"/>
          <w:pgMar w:top="1560" w:bottom="280" w:left="1700" w:right="1275"/>
        </w:sectPr>
      </w:pPr>
    </w:p>
    <w:p>
      <w:pPr>
        <w:pStyle w:val="ListParagraph"/>
        <w:numPr>
          <w:ilvl w:val="1"/>
          <w:numId w:val="4"/>
        </w:numPr>
        <w:tabs>
          <w:tab w:pos="1884" w:val="left" w:leader="none"/>
        </w:tabs>
        <w:spacing w:line="240" w:lineRule="auto" w:before="68" w:after="0"/>
        <w:ind w:left="1884" w:right="0" w:hanging="420"/>
        <w:jc w:val="left"/>
        <w:rPr>
          <w:color w:val="0C0C0C"/>
          <w:sz w:val="23"/>
        </w:rPr>
      </w:pPr>
      <w:r>
        <w:rPr>
          <w:color w:val="0C0C0C"/>
          <w:w w:val="105"/>
          <w:sz w:val="23"/>
        </w:rPr>
        <w:t>UPDATE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w w:val="105"/>
          <w:sz w:val="23"/>
        </w:rPr>
        <w:t>ON</w:t>
      </w:r>
      <w:r>
        <w:rPr>
          <w:color w:val="0C0C0C"/>
          <w:spacing w:val="-15"/>
          <w:w w:val="105"/>
          <w:sz w:val="23"/>
        </w:rPr>
        <w:t> </w:t>
      </w:r>
      <w:r>
        <w:rPr>
          <w:color w:val="0C0C0C"/>
          <w:w w:val="105"/>
          <w:sz w:val="23"/>
        </w:rPr>
        <w:t>QR</w:t>
      </w:r>
      <w:r>
        <w:rPr>
          <w:color w:val="0C0C0C"/>
          <w:spacing w:val="-12"/>
          <w:w w:val="105"/>
          <w:sz w:val="23"/>
        </w:rPr>
        <w:t> </w:t>
      </w:r>
      <w:r>
        <w:rPr>
          <w:color w:val="0C0C0C"/>
          <w:w w:val="105"/>
          <w:sz w:val="23"/>
        </w:rPr>
        <w:t>CODE</w:t>
      </w:r>
      <w:r>
        <w:rPr>
          <w:color w:val="0C0C0C"/>
          <w:spacing w:val="-8"/>
          <w:w w:val="105"/>
          <w:sz w:val="23"/>
        </w:rPr>
        <w:t> </w:t>
      </w:r>
      <w:r>
        <w:rPr>
          <w:color w:val="0C0C0C"/>
          <w:w w:val="105"/>
          <w:sz w:val="23"/>
        </w:rPr>
        <w:t>ON</w:t>
      </w:r>
      <w:r>
        <w:rPr>
          <w:color w:val="0C0C0C"/>
          <w:spacing w:val="-15"/>
          <w:w w:val="105"/>
          <w:sz w:val="23"/>
        </w:rPr>
        <w:t> </w:t>
      </w:r>
      <w:r>
        <w:rPr>
          <w:color w:val="0C0C0C"/>
          <w:w w:val="105"/>
          <w:sz w:val="23"/>
        </w:rPr>
        <w:t>BILLING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spacing w:val="-2"/>
          <w:w w:val="105"/>
          <w:sz w:val="23"/>
        </w:rPr>
        <w:t>STATEMENTS.</w:t>
      </w:r>
    </w:p>
    <w:p>
      <w:pPr>
        <w:pStyle w:val="ListParagraph"/>
        <w:numPr>
          <w:ilvl w:val="1"/>
          <w:numId w:val="4"/>
        </w:numPr>
        <w:tabs>
          <w:tab w:pos="1822" w:val="left" w:leader="none"/>
          <w:tab w:pos="1824" w:val="left" w:leader="none"/>
        </w:tabs>
        <w:spacing w:line="249" w:lineRule="auto" w:before="14" w:after="0"/>
        <w:ind w:left="1824" w:right="768" w:hanging="361"/>
        <w:jc w:val="left"/>
        <w:rPr>
          <w:color w:val="0C0C0C"/>
          <w:sz w:val="23"/>
        </w:rPr>
      </w:pPr>
      <w:r>
        <w:rPr>
          <w:color w:val="0C0C0C"/>
          <w:w w:val="105"/>
          <w:sz w:val="23"/>
        </w:rPr>
        <w:t>DISCUSSION,</w:t>
      </w:r>
      <w:r>
        <w:rPr>
          <w:color w:val="0C0C0C"/>
          <w:w w:val="105"/>
          <w:sz w:val="23"/>
        </w:rPr>
        <w:t> CONSIDERATION</w:t>
      </w:r>
      <w:r>
        <w:rPr>
          <w:color w:val="0C0C0C"/>
          <w:w w:val="105"/>
          <w:sz w:val="23"/>
        </w:rPr>
        <w:t> AND POSSIBLE ACTION REGARDING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w w:val="105"/>
          <w:sz w:val="23"/>
        </w:rPr>
        <w:t>RATE</w:t>
      </w:r>
      <w:r>
        <w:rPr>
          <w:color w:val="0C0C0C"/>
          <w:spacing w:val="-15"/>
          <w:w w:val="105"/>
          <w:sz w:val="23"/>
        </w:rPr>
        <w:t> </w:t>
      </w:r>
      <w:r>
        <w:rPr>
          <w:color w:val="0C0C0C"/>
          <w:w w:val="105"/>
          <w:sz w:val="23"/>
        </w:rPr>
        <w:t>INCREASES</w:t>
      </w:r>
      <w:r>
        <w:rPr>
          <w:color w:val="0C0C0C"/>
          <w:spacing w:val="-12"/>
          <w:w w:val="105"/>
          <w:sz w:val="23"/>
        </w:rPr>
        <w:t> </w:t>
      </w:r>
      <w:r>
        <w:rPr>
          <w:color w:val="0C0C0C"/>
          <w:w w:val="105"/>
          <w:sz w:val="23"/>
        </w:rPr>
        <w:t>FOR</w:t>
      </w:r>
      <w:r>
        <w:rPr>
          <w:color w:val="0C0C0C"/>
          <w:spacing w:val="-15"/>
          <w:w w:val="105"/>
          <w:sz w:val="23"/>
        </w:rPr>
        <w:t> </w:t>
      </w:r>
      <w:r>
        <w:rPr>
          <w:color w:val="0C0C0C"/>
          <w:w w:val="105"/>
          <w:sz w:val="23"/>
        </w:rPr>
        <w:t>WATER/SEWER/TRASH </w:t>
      </w:r>
      <w:r>
        <w:rPr>
          <w:color w:val="0C0C0C"/>
          <w:spacing w:val="-2"/>
          <w:w w:val="105"/>
          <w:sz w:val="23"/>
        </w:rPr>
        <w:t>FOR2026.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4"/>
        </w:numPr>
        <w:tabs>
          <w:tab w:pos="570" w:val="left" w:leader="none"/>
        </w:tabs>
        <w:spacing w:line="240" w:lineRule="auto" w:before="0" w:after="0"/>
        <w:ind w:left="570" w:right="0" w:hanging="298"/>
        <w:jc w:val="left"/>
        <w:rPr>
          <w:color w:val="0C0C0C"/>
          <w:sz w:val="23"/>
        </w:rPr>
      </w:pPr>
      <w:r>
        <w:rPr>
          <w:color w:val="0C0C0C"/>
          <w:spacing w:val="-2"/>
          <w:w w:val="110"/>
          <w:sz w:val="23"/>
        </w:rPr>
        <w:t>OTHERNEWBUSINESS:</w:t>
      </w:r>
    </w:p>
    <w:p>
      <w:pPr>
        <w:pStyle w:val="ListParagraph"/>
        <w:numPr>
          <w:ilvl w:val="1"/>
          <w:numId w:val="4"/>
        </w:numPr>
        <w:tabs>
          <w:tab w:pos="1338" w:val="left" w:leader="none"/>
        </w:tabs>
        <w:spacing w:line="240" w:lineRule="auto" w:before="4" w:after="0"/>
        <w:ind w:left="1338" w:right="0" w:hanging="348"/>
        <w:jc w:val="left"/>
        <w:rPr>
          <w:color w:val="0C0C0C"/>
          <w:sz w:val="23"/>
        </w:rPr>
      </w:pPr>
      <w:r>
        <w:rPr>
          <w:color w:val="0C0C0C"/>
          <w:w w:val="105"/>
          <w:sz w:val="23"/>
        </w:rPr>
        <w:t>BUSINESS</w:t>
      </w:r>
      <w:r>
        <w:rPr>
          <w:color w:val="0C0C0C"/>
          <w:spacing w:val="-16"/>
          <w:w w:val="105"/>
          <w:sz w:val="23"/>
        </w:rPr>
        <w:t> </w:t>
      </w:r>
      <w:r>
        <w:rPr>
          <w:color w:val="0C0C0C"/>
          <w:w w:val="105"/>
          <w:sz w:val="23"/>
        </w:rPr>
        <w:t>NOT</w:t>
      </w:r>
      <w:r>
        <w:rPr>
          <w:color w:val="0C0C0C"/>
          <w:spacing w:val="-13"/>
          <w:w w:val="105"/>
          <w:sz w:val="23"/>
        </w:rPr>
        <w:t> </w:t>
      </w:r>
      <w:r>
        <w:rPr>
          <w:color w:val="0C0C0C"/>
          <w:w w:val="105"/>
          <w:sz w:val="23"/>
        </w:rPr>
        <w:t>KNOWN</w:t>
      </w:r>
      <w:r>
        <w:rPr>
          <w:color w:val="0C0C0C"/>
          <w:spacing w:val="-2"/>
          <w:w w:val="105"/>
          <w:sz w:val="23"/>
        </w:rPr>
        <w:t> </w:t>
      </w:r>
      <w:r>
        <w:rPr>
          <w:color w:val="0C0C0C"/>
          <w:w w:val="105"/>
          <w:sz w:val="23"/>
        </w:rPr>
        <w:t>AT</w:t>
      </w:r>
      <w:r>
        <w:rPr>
          <w:color w:val="0C0C0C"/>
          <w:spacing w:val="-16"/>
          <w:w w:val="105"/>
          <w:sz w:val="23"/>
        </w:rPr>
        <w:t> </w:t>
      </w:r>
      <w:r>
        <w:rPr>
          <w:color w:val="0C0C0C"/>
          <w:w w:val="105"/>
          <w:sz w:val="23"/>
        </w:rPr>
        <w:t>TIME</w:t>
      </w:r>
      <w:r>
        <w:rPr>
          <w:color w:val="0C0C0C"/>
          <w:spacing w:val="-8"/>
          <w:w w:val="105"/>
          <w:sz w:val="23"/>
        </w:rPr>
        <w:t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15"/>
          <w:w w:val="105"/>
          <w:sz w:val="23"/>
        </w:rPr>
        <w:t> </w:t>
      </w:r>
      <w:r>
        <w:rPr>
          <w:color w:val="0C0C0C"/>
          <w:w w:val="105"/>
          <w:sz w:val="23"/>
        </w:rPr>
        <w:t>AGENDA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spacing w:val="-2"/>
          <w:w w:val="105"/>
          <w:sz w:val="23"/>
        </w:rPr>
        <w:t>POSTING.</w:t>
      </w: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spacing w:before="1"/>
        <w:ind w:left="1051"/>
      </w:pPr>
      <w:r>
        <w:rPr>
          <w:color w:val="0C0C0C"/>
          <w:spacing w:val="-2"/>
          <w:w w:val="105"/>
        </w:rPr>
        <w:t>MEETING</w:t>
      </w:r>
      <w:r>
        <w:rPr>
          <w:color w:val="0C0C0C"/>
          <w:spacing w:val="-5"/>
          <w:w w:val="105"/>
        </w:rPr>
        <w:t> </w:t>
      </w:r>
      <w:r>
        <w:rPr>
          <w:color w:val="0C0C0C"/>
          <w:spacing w:val="-2"/>
          <w:w w:val="105"/>
        </w:rPr>
        <w:t>ADJOURNED.</w:t>
      </w:r>
    </w:p>
    <w:sectPr>
      <w:pgSz w:w="12220" w:h="15680"/>
      <w:pgMar w:top="1580" w:bottom="280" w:left="1700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988" w:hanging="360"/>
        <w:jc w:val="right"/>
      </w:pPr>
      <w:rPr>
        <w:rFonts w:hint="default"/>
        <w:spacing w:val="0"/>
        <w:w w:val="109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39" w:hanging="349"/>
        <w:jc w:val="left"/>
      </w:pPr>
      <w:rPr>
        <w:rFonts w:hint="default"/>
        <w:spacing w:val="0"/>
        <w:w w:val="10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0" w:hanging="3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0" w:hanging="3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9" w:hanging="3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98" w:hanging="3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7" w:hanging="3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97" w:hanging="3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46" w:hanging="34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18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E0E0E"/>
        <w:spacing w:val="0"/>
        <w:w w:val="105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358" w:hanging="3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E0E0E"/>
        <w:spacing w:val="0"/>
        <w:w w:val="105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8" w:hanging="3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7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5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4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2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1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9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8" w:hanging="35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32" w:hanging="360"/>
        <w:jc w:val="left"/>
      </w:pPr>
      <w:rPr>
        <w:rFonts w:hint="default"/>
        <w:spacing w:val="0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3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E0E0E"/>
        <w:spacing w:val="0"/>
        <w:w w:val="105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31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2026-01-01T15:17:51Z</dcterms:created>
  <dcterms:modified xsi:type="dcterms:W3CDTF">2026-01-01T15:17:51Z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2026-01-01T00:00:00Z</vt:filetime>
  </property>
  <property fmtid="{D5CDD505-2E9C-101B-9397-08002B2CF9AE}" pid="3" name="LastSaved">
    <vt:filetime>2026-01-01T00:00:00Z</vt:filetime>
  </property>
</Properties>
</file>